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7E18B" w14:textId="77777777" w:rsidR="00FE0F43" w:rsidRDefault="00FE0F43" w:rsidP="00E36791">
      <w:pPr>
        <w:pStyle w:val="NoSpacing"/>
        <w:jc w:val="center"/>
        <w:rPr>
          <w:rFonts w:ascii="Sylfaen" w:hAnsi="Sylfaen" w:cs="Sylfaen"/>
          <w:b/>
          <w:lang w:val="ka-GE"/>
        </w:rPr>
      </w:pPr>
    </w:p>
    <w:p w14:paraId="2F34316B" w14:textId="77777777" w:rsidR="00FE0F43" w:rsidRDefault="00FE0F43" w:rsidP="00E36791">
      <w:pPr>
        <w:pStyle w:val="NoSpacing"/>
        <w:jc w:val="center"/>
        <w:rPr>
          <w:rFonts w:ascii="Sylfaen" w:hAnsi="Sylfaen" w:cs="Sylfaen"/>
          <w:b/>
          <w:lang w:val="ka-GE"/>
        </w:rPr>
      </w:pPr>
    </w:p>
    <w:p w14:paraId="005897E3" w14:textId="77777777" w:rsidR="00FE0F43" w:rsidRDefault="00FE0F43" w:rsidP="00E36791">
      <w:pPr>
        <w:pStyle w:val="NoSpacing"/>
        <w:jc w:val="center"/>
        <w:rPr>
          <w:rFonts w:ascii="Sylfaen" w:hAnsi="Sylfaen" w:cs="Sylfaen"/>
          <w:b/>
          <w:lang w:val="ka-GE"/>
        </w:rPr>
      </w:pPr>
    </w:p>
    <w:p w14:paraId="61C7A18D" w14:textId="77777777" w:rsidR="00FE0F43" w:rsidRDefault="00FE0F43" w:rsidP="00E36791">
      <w:pPr>
        <w:pStyle w:val="NoSpacing"/>
        <w:jc w:val="center"/>
        <w:rPr>
          <w:rFonts w:ascii="Sylfaen" w:hAnsi="Sylfaen" w:cs="Sylfaen"/>
          <w:b/>
          <w:lang w:val="ka-GE"/>
        </w:rPr>
      </w:pPr>
    </w:p>
    <w:p w14:paraId="4336A590" w14:textId="0C60504F" w:rsidR="00FE0F43" w:rsidRPr="00F8165E" w:rsidRDefault="00F8165E" w:rsidP="00FE0F43">
      <w:pPr>
        <w:pStyle w:val="NoSpacing"/>
        <w:jc w:val="center"/>
        <w:rPr>
          <w:rFonts w:ascii="Sylfaen" w:hAnsi="Sylfaen" w:cs="Sylfaen"/>
          <w:b/>
          <w:sz w:val="44"/>
          <w:szCs w:val="44"/>
          <w:lang w:val="ka-GE"/>
        </w:rPr>
      </w:pPr>
      <w:r w:rsidRPr="00F8165E">
        <w:rPr>
          <w:rFonts w:ascii="Sylfaen" w:hAnsi="Sylfaen" w:cs="Sylfaen"/>
          <w:b/>
          <w:sz w:val="44"/>
          <w:szCs w:val="44"/>
          <w:lang w:val="ka-GE"/>
        </w:rPr>
        <w:t>ასოციაცია ბუნებრივი ღვინო</w:t>
      </w:r>
    </w:p>
    <w:p w14:paraId="3DDD073A" w14:textId="77777777" w:rsidR="00FE0F43" w:rsidRDefault="00FE0F43" w:rsidP="00E36791">
      <w:pPr>
        <w:pStyle w:val="NoSpacing"/>
        <w:jc w:val="center"/>
        <w:rPr>
          <w:rFonts w:ascii="Sylfaen" w:hAnsi="Sylfaen" w:cs="Sylfaen"/>
          <w:b/>
          <w:lang w:val="ka-GE"/>
        </w:rPr>
      </w:pPr>
    </w:p>
    <w:p w14:paraId="636B0559" w14:textId="77777777" w:rsidR="00FE0F43" w:rsidRDefault="00FE0F43" w:rsidP="00E36791">
      <w:pPr>
        <w:pStyle w:val="NoSpacing"/>
        <w:jc w:val="center"/>
        <w:rPr>
          <w:rFonts w:ascii="Sylfaen" w:hAnsi="Sylfaen" w:cs="Sylfaen"/>
          <w:b/>
          <w:lang w:val="ka-GE"/>
        </w:rPr>
      </w:pPr>
    </w:p>
    <w:p w14:paraId="1BB919E6" w14:textId="77777777" w:rsidR="00FE0F43" w:rsidRDefault="00FE0F43" w:rsidP="00E36791">
      <w:pPr>
        <w:pStyle w:val="NoSpacing"/>
        <w:jc w:val="center"/>
        <w:rPr>
          <w:rFonts w:ascii="Sylfaen" w:hAnsi="Sylfaen" w:cs="Sylfaen"/>
          <w:b/>
          <w:lang w:val="ka-GE"/>
        </w:rPr>
      </w:pPr>
    </w:p>
    <w:p w14:paraId="27235BFB" w14:textId="77777777" w:rsidR="00FE0F43" w:rsidRDefault="00FE0F43" w:rsidP="00E36791">
      <w:pPr>
        <w:pStyle w:val="NoSpacing"/>
        <w:jc w:val="center"/>
        <w:rPr>
          <w:rFonts w:ascii="Sylfaen" w:hAnsi="Sylfaen" w:cs="Sylfaen"/>
          <w:b/>
          <w:lang w:val="ka-GE"/>
        </w:rPr>
      </w:pPr>
    </w:p>
    <w:p w14:paraId="128C7458" w14:textId="77777777" w:rsidR="00FE0F43" w:rsidRDefault="00FE0F43" w:rsidP="00E36791">
      <w:pPr>
        <w:pStyle w:val="NoSpacing"/>
        <w:jc w:val="center"/>
        <w:rPr>
          <w:rFonts w:ascii="Sylfaen" w:hAnsi="Sylfaen" w:cs="Sylfaen"/>
          <w:b/>
          <w:lang w:val="ka-GE"/>
        </w:rPr>
      </w:pPr>
    </w:p>
    <w:p w14:paraId="31580460" w14:textId="77777777" w:rsidR="00FE0F43" w:rsidRDefault="00FE0F43" w:rsidP="00E36791">
      <w:pPr>
        <w:pStyle w:val="NoSpacing"/>
        <w:jc w:val="center"/>
        <w:rPr>
          <w:rFonts w:ascii="Sylfaen" w:hAnsi="Sylfaen" w:cs="Sylfaen"/>
          <w:b/>
          <w:lang w:val="ka-GE"/>
        </w:rPr>
      </w:pPr>
    </w:p>
    <w:p w14:paraId="18AC9764" w14:textId="77777777" w:rsidR="00FE0F43" w:rsidRDefault="00FE0F43" w:rsidP="00E36791">
      <w:pPr>
        <w:pStyle w:val="NoSpacing"/>
        <w:jc w:val="center"/>
        <w:rPr>
          <w:rFonts w:ascii="Sylfaen" w:hAnsi="Sylfaen" w:cs="Sylfaen"/>
          <w:b/>
          <w:lang w:val="ka-GE"/>
        </w:rPr>
      </w:pPr>
    </w:p>
    <w:p w14:paraId="179A51F1" w14:textId="1646540F" w:rsidR="00FE0F43" w:rsidRPr="00C4609F" w:rsidRDefault="00FE0F43" w:rsidP="00E36791">
      <w:pPr>
        <w:pStyle w:val="NoSpacing"/>
        <w:jc w:val="center"/>
        <w:rPr>
          <w:rFonts w:ascii="Sylfaen" w:hAnsi="Sylfaen" w:cs="Sylfaen"/>
          <w:b/>
          <w:sz w:val="32"/>
          <w:szCs w:val="32"/>
          <w:lang w:val="ka-GE"/>
        </w:rPr>
      </w:pPr>
      <w:r w:rsidRPr="00C4609F">
        <w:rPr>
          <w:rFonts w:ascii="Sylfaen" w:hAnsi="Sylfaen" w:cs="Sylfaen"/>
          <w:b/>
          <w:sz w:val="32"/>
          <w:szCs w:val="32"/>
          <w:lang w:val="ka-GE"/>
        </w:rPr>
        <w:t>სახელმძღვანელო</w:t>
      </w:r>
    </w:p>
    <w:p w14:paraId="17CB6105" w14:textId="77777777" w:rsidR="00FE0F43" w:rsidRDefault="00FE0F43" w:rsidP="00E36791">
      <w:pPr>
        <w:pStyle w:val="NoSpacing"/>
        <w:jc w:val="center"/>
        <w:rPr>
          <w:rFonts w:ascii="Sylfaen" w:hAnsi="Sylfaen" w:cs="Sylfaen"/>
          <w:b/>
          <w:lang w:val="ka-GE"/>
        </w:rPr>
      </w:pPr>
    </w:p>
    <w:p w14:paraId="7055B469" w14:textId="77777777" w:rsidR="00FE0F43" w:rsidRDefault="00FE0F43" w:rsidP="00E36791">
      <w:pPr>
        <w:pStyle w:val="NoSpacing"/>
        <w:jc w:val="center"/>
        <w:rPr>
          <w:rFonts w:ascii="Sylfaen" w:hAnsi="Sylfaen" w:cs="Sylfaen"/>
          <w:b/>
          <w:lang w:val="ka-GE"/>
        </w:rPr>
      </w:pPr>
    </w:p>
    <w:p w14:paraId="22F717CF" w14:textId="77777777" w:rsidR="00FE0F43" w:rsidRDefault="00FE0F43" w:rsidP="00E36791">
      <w:pPr>
        <w:pStyle w:val="NoSpacing"/>
        <w:jc w:val="center"/>
        <w:rPr>
          <w:rFonts w:ascii="Sylfaen" w:hAnsi="Sylfaen" w:cs="Sylfaen"/>
          <w:b/>
          <w:lang w:val="ka-GE"/>
        </w:rPr>
      </w:pPr>
    </w:p>
    <w:p w14:paraId="7C5916D2" w14:textId="77777777" w:rsidR="00FE0F43" w:rsidRDefault="00FE0F43" w:rsidP="00E36791">
      <w:pPr>
        <w:pStyle w:val="NoSpacing"/>
        <w:jc w:val="center"/>
        <w:rPr>
          <w:rFonts w:ascii="Sylfaen" w:hAnsi="Sylfaen" w:cs="Sylfaen"/>
          <w:b/>
          <w:lang w:val="ka-GE"/>
        </w:rPr>
      </w:pPr>
    </w:p>
    <w:p w14:paraId="00CD6018" w14:textId="77777777" w:rsidR="00FE0F43" w:rsidRDefault="00FE0F43" w:rsidP="00E36791">
      <w:pPr>
        <w:pStyle w:val="NoSpacing"/>
        <w:jc w:val="center"/>
        <w:rPr>
          <w:rFonts w:ascii="Sylfaen" w:hAnsi="Sylfaen" w:cs="Sylfaen"/>
          <w:b/>
          <w:lang w:val="ka-GE"/>
        </w:rPr>
      </w:pPr>
    </w:p>
    <w:p w14:paraId="61EC181D" w14:textId="77777777" w:rsidR="00FE0F43" w:rsidRDefault="00FE0F43" w:rsidP="00E36791">
      <w:pPr>
        <w:pStyle w:val="NoSpacing"/>
        <w:jc w:val="center"/>
        <w:rPr>
          <w:rFonts w:ascii="Sylfaen" w:hAnsi="Sylfaen" w:cs="Sylfaen"/>
          <w:b/>
          <w:lang w:val="ka-GE"/>
        </w:rPr>
      </w:pPr>
    </w:p>
    <w:p w14:paraId="3965EE7F" w14:textId="77777777" w:rsidR="00FE0F43" w:rsidRDefault="00FE0F43" w:rsidP="00E36791">
      <w:pPr>
        <w:pStyle w:val="NoSpacing"/>
        <w:jc w:val="center"/>
        <w:rPr>
          <w:rFonts w:ascii="Sylfaen" w:hAnsi="Sylfaen" w:cs="Sylfaen"/>
          <w:b/>
          <w:lang w:val="ka-GE"/>
        </w:rPr>
      </w:pPr>
    </w:p>
    <w:p w14:paraId="167B5AE7" w14:textId="77777777" w:rsidR="00FE0F43" w:rsidRDefault="00FE0F43" w:rsidP="00E36791">
      <w:pPr>
        <w:pStyle w:val="NoSpacing"/>
        <w:jc w:val="center"/>
        <w:rPr>
          <w:rFonts w:ascii="Sylfaen" w:hAnsi="Sylfaen" w:cs="Sylfaen"/>
          <w:b/>
          <w:lang w:val="ka-GE"/>
        </w:rPr>
      </w:pPr>
    </w:p>
    <w:p w14:paraId="155AFE74" w14:textId="77777777" w:rsidR="00FE0F43" w:rsidRDefault="00FE0F43" w:rsidP="00E36791">
      <w:pPr>
        <w:pStyle w:val="NoSpacing"/>
        <w:jc w:val="center"/>
        <w:rPr>
          <w:rFonts w:ascii="Sylfaen" w:hAnsi="Sylfaen" w:cs="Sylfaen"/>
          <w:b/>
          <w:lang w:val="ka-GE"/>
        </w:rPr>
      </w:pPr>
    </w:p>
    <w:p w14:paraId="5EE053E6" w14:textId="77777777" w:rsidR="00FE0F43" w:rsidRDefault="00FE0F43" w:rsidP="00E36791">
      <w:pPr>
        <w:pStyle w:val="NoSpacing"/>
        <w:jc w:val="center"/>
        <w:rPr>
          <w:rFonts w:ascii="Sylfaen" w:hAnsi="Sylfaen" w:cs="Sylfaen"/>
          <w:b/>
          <w:lang w:val="ka-GE"/>
        </w:rPr>
      </w:pPr>
    </w:p>
    <w:p w14:paraId="5EFF7B64" w14:textId="77777777" w:rsidR="00FE0F43" w:rsidRDefault="00FE0F43" w:rsidP="00E36791">
      <w:pPr>
        <w:pStyle w:val="NoSpacing"/>
        <w:jc w:val="center"/>
        <w:rPr>
          <w:rFonts w:ascii="Sylfaen" w:hAnsi="Sylfaen" w:cs="Sylfaen"/>
          <w:b/>
          <w:lang w:val="ka-GE"/>
        </w:rPr>
      </w:pPr>
    </w:p>
    <w:p w14:paraId="0A2D8732" w14:textId="2A41F589" w:rsidR="00FE0F43" w:rsidRDefault="00ED0A2A" w:rsidP="00E36791">
      <w:pPr>
        <w:pStyle w:val="NoSpacing"/>
        <w:jc w:val="center"/>
        <w:rPr>
          <w:rFonts w:ascii="Sylfaen" w:hAnsi="Sylfaen" w:cs="Sylfaen"/>
          <w:b/>
          <w:lang w:val="ka-GE"/>
        </w:rPr>
      </w:pPr>
      <w:r>
        <w:rPr>
          <w:rFonts w:ascii="Sylfaen" w:hAnsi="Sylfaen" w:cs="Sylfaen"/>
          <w:b/>
          <w:lang w:val="en-US"/>
        </w:rPr>
        <w:t xml:space="preserve">2017 </w:t>
      </w:r>
      <w:r>
        <w:rPr>
          <w:rFonts w:ascii="Sylfaen" w:hAnsi="Sylfaen" w:cs="Sylfaen"/>
          <w:b/>
          <w:lang w:val="ka-GE"/>
        </w:rPr>
        <w:t>წელი</w:t>
      </w:r>
    </w:p>
    <w:p w14:paraId="45B7764B" w14:textId="77777777" w:rsidR="00ED0A2A" w:rsidRPr="00ED0A2A" w:rsidRDefault="00ED0A2A" w:rsidP="00E36791">
      <w:pPr>
        <w:pStyle w:val="NoSpacing"/>
        <w:jc w:val="center"/>
        <w:rPr>
          <w:rFonts w:ascii="Sylfaen" w:hAnsi="Sylfaen" w:cs="Sylfaen"/>
          <w:b/>
          <w:lang w:val="ka-GE"/>
        </w:rPr>
      </w:pPr>
    </w:p>
    <w:p w14:paraId="0FA830CE" w14:textId="77777777" w:rsidR="00FE0F43" w:rsidRDefault="00FE0F43" w:rsidP="00E36791">
      <w:pPr>
        <w:pStyle w:val="NoSpacing"/>
        <w:jc w:val="center"/>
        <w:rPr>
          <w:rFonts w:ascii="Sylfaen" w:hAnsi="Sylfaen" w:cs="Sylfaen"/>
          <w:b/>
          <w:lang w:val="ka-GE"/>
        </w:rPr>
      </w:pPr>
    </w:p>
    <w:p w14:paraId="426505AF" w14:textId="77777777" w:rsidR="00FE0F43" w:rsidRDefault="00FE0F43" w:rsidP="00E36791">
      <w:pPr>
        <w:pStyle w:val="NoSpacing"/>
        <w:jc w:val="center"/>
        <w:rPr>
          <w:rFonts w:ascii="Sylfaen" w:hAnsi="Sylfaen" w:cs="Sylfaen"/>
          <w:b/>
          <w:lang w:val="ka-GE"/>
        </w:rPr>
      </w:pPr>
    </w:p>
    <w:p w14:paraId="3897E2EA" w14:textId="77777777" w:rsidR="00FE0F43" w:rsidRDefault="00FE0F43" w:rsidP="00E36791">
      <w:pPr>
        <w:pStyle w:val="NoSpacing"/>
        <w:jc w:val="center"/>
        <w:rPr>
          <w:rFonts w:ascii="Sylfaen" w:hAnsi="Sylfaen" w:cs="Sylfaen"/>
          <w:b/>
          <w:lang w:val="ka-GE"/>
        </w:rPr>
      </w:pPr>
    </w:p>
    <w:p w14:paraId="35E90AC4" w14:textId="77777777" w:rsidR="00FE0F43" w:rsidRDefault="00FE0F43" w:rsidP="00E36791">
      <w:pPr>
        <w:pStyle w:val="NoSpacing"/>
        <w:jc w:val="center"/>
        <w:rPr>
          <w:rFonts w:ascii="Sylfaen" w:hAnsi="Sylfaen" w:cs="Sylfaen"/>
          <w:b/>
          <w:lang w:val="ka-GE"/>
        </w:rPr>
      </w:pPr>
    </w:p>
    <w:p w14:paraId="484EE049" w14:textId="77777777" w:rsidR="00FE0F43" w:rsidRDefault="00FE0F43" w:rsidP="00E36791">
      <w:pPr>
        <w:pStyle w:val="NoSpacing"/>
        <w:jc w:val="center"/>
        <w:rPr>
          <w:rFonts w:ascii="Sylfaen" w:hAnsi="Sylfaen" w:cs="Sylfaen"/>
          <w:b/>
          <w:lang w:val="ka-GE"/>
        </w:rPr>
      </w:pPr>
    </w:p>
    <w:p w14:paraId="14FF3D9E" w14:textId="77777777" w:rsidR="00FE0F43" w:rsidRDefault="00FE0F43" w:rsidP="00E36791">
      <w:pPr>
        <w:pStyle w:val="NoSpacing"/>
        <w:jc w:val="center"/>
        <w:rPr>
          <w:rFonts w:ascii="Sylfaen" w:hAnsi="Sylfaen" w:cs="Sylfaen"/>
          <w:b/>
          <w:lang w:val="ka-GE"/>
        </w:rPr>
      </w:pPr>
    </w:p>
    <w:p w14:paraId="7FE5F667" w14:textId="77777777" w:rsidR="00F8165E" w:rsidRDefault="00F8165E" w:rsidP="00E36791">
      <w:pPr>
        <w:pStyle w:val="NoSpacing"/>
        <w:jc w:val="center"/>
        <w:rPr>
          <w:rFonts w:ascii="Sylfaen" w:hAnsi="Sylfaen" w:cs="Sylfaen"/>
          <w:b/>
          <w:lang w:val="ka-GE"/>
        </w:rPr>
      </w:pPr>
    </w:p>
    <w:p w14:paraId="342AC694" w14:textId="77777777" w:rsidR="00F8165E" w:rsidRDefault="00F8165E" w:rsidP="00E36791">
      <w:pPr>
        <w:pStyle w:val="NoSpacing"/>
        <w:jc w:val="center"/>
        <w:rPr>
          <w:rFonts w:ascii="Sylfaen" w:hAnsi="Sylfaen" w:cs="Sylfaen"/>
          <w:b/>
          <w:lang w:val="ka-GE"/>
        </w:rPr>
      </w:pPr>
    </w:p>
    <w:p w14:paraId="6810EAAA" w14:textId="77777777" w:rsidR="00F8165E" w:rsidRDefault="00F8165E" w:rsidP="00E36791">
      <w:pPr>
        <w:pStyle w:val="NoSpacing"/>
        <w:jc w:val="center"/>
        <w:rPr>
          <w:rFonts w:ascii="Sylfaen" w:hAnsi="Sylfaen" w:cs="Sylfaen"/>
          <w:b/>
          <w:lang w:val="ka-GE"/>
        </w:rPr>
      </w:pPr>
    </w:p>
    <w:p w14:paraId="6C075FDC" w14:textId="77777777" w:rsidR="00F8165E" w:rsidRDefault="00F8165E" w:rsidP="00E36791">
      <w:pPr>
        <w:pStyle w:val="NoSpacing"/>
        <w:jc w:val="center"/>
        <w:rPr>
          <w:rFonts w:ascii="Sylfaen" w:hAnsi="Sylfaen" w:cs="Sylfaen"/>
          <w:b/>
          <w:lang w:val="ka-GE"/>
        </w:rPr>
      </w:pPr>
    </w:p>
    <w:p w14:paraId="71F56E89" w14:textId="77777777" w:rsidR="00F8165E" w:rsidRDefault="00F8165E" w:rsidP="00E36791">
      <w:pPr>
        <w:pStyle w:val="NoSpacing"/>
        <w:jc w:val="center"/>
        <w:rPr>
          <w:rFonts w:ascii="Sylfaen" w:hAnsi="Sylfaen" w:cs="Sylfaen"/>
          <w:b/>
          <w:lang w:val="ka-GE"/>
        </w:rPr>
      </w:pPr>
    </w:p>
    <w:p w14:paraId="6F9E6219" w14:textId="77777777" w:rsidR="00F8165E" w:rsidRDefault="00F8165E" w:rsidP="00E36791">
      <w:pPr>
        <w:pStyle w:val="NoSpacing"/>
        <w:jc w:val="center"/>
        <w:rPr>
          <w:rFonts w:ascii="Sylfaen" w:hAnsi="Sylfaen" w:cs="Sylfaen"/>
          <w:b/>
          <w:lang w:val="ka-GE"/>
        </w:rPr>
      </w:pPr>
    </w:p>
    <w:p w14:paraId="1EEB9BDC" w14:textId="77777777" w:rsidR="00FE0F43" w:rsidRDefault="00FE0F43" w:rsidP="00E36791">
      <w:pPr>
        <w:pStyle w:val="NoSpacing"/>
        <w:jc w:val="center"/>
        <w:rPr>
          <w:rFonts w:ascii="Sylfaen" w:hAnsi="Sylfaen" w:cs="Sylfaen"/>
          <w:b/>
          <w:lang w:val="ka-GE"/>
        </w:rPr>
      </w:pPr>
    </w:p>
    <w:p w14:paraId="4FC70902" w14:textId="77777777" w:rsidR="00FE0F43" w:rsidRDefault="00FE0F43" w:rsidP="00E36791">
      <w:pPr>
        <w:pStyle w:val="NoSpacing"/>
        <w:jc w:val="center"/>
        <w:rPr>
          <w:rFonts w:ascii="Sylfaen" w:hAnsi="Sylfaen" w:cs="Sylfaen"/>
          <w:b/>
          <w:lang w:val="ka-GE"/>
        </w:rPr>
      </w:pPr>
    </w:p>
    <w:p w14:paraId="1D863B4D" w14:textId="77777777" w:rsidR="00007C19" w:rsidRDefault="00007C19" w:rsidP="00E36791">
      <w:pPr>
        <w:pStyle w:val="NoSpacing"/>
        <w:jc w:val="center"/>
        <w:rPr>
          <w:rFonts w:ascii="Sylfaen" w:hAnsi="Sylfaen" w:cs="Sylfaen"/>
          <w:b/>
          <w:lang w:val="en-US"/>
        </w:rPr>
      </w:pPr>
    </w:p>
    <w:p w14:paraId="2FBD0F1C" w14:textId="1E2BAEF4" w:rsidR="00007C19" w:rsidRDefault="00F8165E" w:rsidP="00007C19">
      <w:pPr>
        <w:pStyle w:val="ListParagraph"/>
        <w:numPr>
          <w:ilvl w:val="0"/>
          <w:numId w:val="9"/>
        </w:numPr>
        <w:rPr>
          <w:rFonts w:ascii="Sylfaen" w:hAnsi="Sylfaen"/>
          <w:b/>
          <w:lang w:val="ka-GE"/>
        </w:rPr>
      </w:pPr>
      <w:r>
        <w:rPr>
          <w:rFonts w:ascii="Sylfaen" w:hAnsi="Sylfaen"/>
          <w:b/>
          <w:lang w:val="ka-GE"/>
        </w:rPr>
        <w:lastRenderedPageBreak/>
        <w:t>ასოციაცია ბუნებრივი ღვინო</w:t>
      </w:r>
    </w:p>
    <w:p w14:paraId="02F97114" w14:textId="77777777" w:rsidR="00007C19" w:rsidRDefault="00007C19" w:rsidP="00007C19">
      <w:pPr>
        <w:rPr>
          <w:rFonts w:ascii="Sylfaen" w:hAnsi="Sylfaen"/>
          <w:b/>
          <w:lang w:val="ka-GE"/>
        </w:rPr>
      </w:pPr>
    </w:p>
    <w:p w14:paraId="3673BFD1" w14:textId="3CAFE734" w:rsidR="00007C19" w:rsidRPr="00F8165E" w:rsidRDefault="00F8165E" w:rsidP="00007C19">
      <w:pPr>
        <w:rPr>
          <w:rFonts w:ascii="Sylfaen" w:hAnsi="Sylfaen"/>
          <w:color w:val="000000" w:themeColor="text1"/>
          <w:lang w:val="ka-GE"/>
        </w:rPr>
      </w:pPr>
      <w:r>
        <w:rPr>
          <w:rFonts w:ascii="Sylfaen" w:hAnsi="Sylfaen"/>
          <w:lang w:val="ka-GE"/>
        </w:rPr>
        <w:t>ასოციაცია ბუნებრივი ღვინო</w:t>
      </w:r>
      <w:r w:rsidR="00007C19">
        <w:rPr>
          <w:rFonts w:ascii="Sylfaen" w:hAnsi="Sylfaen"/>
          <w:lang w:val="ka-GE"/>
        </w:rPr>
        <w:t xml:space="preserve"> (შემდგომში </w:t>
      </w:r>
      <w:r>
        <w:rPr>
          <w:rFonts w:ascii="Sylfaen" w:hAnsi="Sylfaen"/>
          <w:lang w:val="ka-GE"/>
        </w:rPr>
        <w:t>ასოციაცია</w:t>
      </w:r>
      <w:r w:rsidR="00007C19">
        <w:rPr>
          <w:rFonts w:ascii="Sylfaen" w:hAnsi="Sylfaen"/>
          <w:lang w:val="ka-GE"/>
        </w:rPr>
        <w:t xml:space="preserve"> წარმოადგენს მევენახეთა და მეღვინეთა კავშირს რომლებიც ეწევიან მხოლოდ </w:t>
      </w:r>
      <w:r w:rsidR="00007C19" w:rsidRPr="00F8165E">
        <w:rPr>
          <w:rFonts w:ascii="Sylfaen" w:hAnsi="Sylfaen"/>
          <w:color w:val="000000" w:themeColor="text1"/>
          <w:lang w:val="ka-GE"/>
        </w:rPr>
        <w:t xml:space="preserve">ორგანულ (ე.ი. ბიო ან ბიოდინამიურ) მევენახეობას და ბუნებრივ (ე.ი. ნატურალურ) მეღვინეობას. </w:t>
      </w:r>
    </w:p>
    <w:p w14:paraId="55A88B70" w14:textId="77777777" w:rsidR="00007C19" w:rsidRPr="00F8165E" w:rsidRDefault="00007C19" w:rsidP="00007C19">
      <w:pPr>
        <w:pStyle w:val="NoSpacing"/>
        <w:rPr>
          <w:rFonts w:ascii="Sylfaen" w:hAnsi="Sylfaen" w:cs="Sylfaen"/>
          <w:b/>
          <w:color w:val="000000" w:themeColor="text1"/>
          <w:lang w:val="en-US"/>
        </w:rPr>
      </w:pPr>
    </w:p>
    <w:p w14:paraId="5C436266" w14:textId="7B505909" w:rsidR="00BF05AC" w:rsidRDefault="00F8165E" w:rsidP="00007C19">
      <w:pPr>
        <w:pStyle w:val="NoSpacing"/>
        <w:rPr>
          <w:rFonts w:ascii="Sylfaen" w:hAnsi="Sylfaen" w:cs="Sylfaen"/>
          <w:lang w:val="ka-GE"/>
        </w:rPr>
      </w:pPr>
      <w:r>
        <w:rPr>
          <w:rFonts w:ascii="Sylfaen" w:hAnsi="Sylfaen" w:cs="Sylfaen"/>
          <w:lang w:val="ka-GE"/>
        </w:rPr>
        <w:t>ასოციაცია</w:t>
      </w:r>
      <w:r w:rsidR="00007C19">
        <w:rPr>
          <w:rFonts w:ascii="Sylfaen" w:hAnsi="Sylfaen" w:cs="Sylfaen"/>
          <w:lang w:val="ka-GE"/>
        </w:rPr>
        <w:t xml:space="preserve"> არის არაკომერციული იუირიდიული პირი</w:t>
      </w:r>
      <w:r w:rsidR="00870406">
        <w:rPr>
          <w:rFonts w:ascii="Sylfaen" w:hAnsi="Sylfaen" w:cs="Sylfaen"/>
          <w:lang w:val="ka-GE"/>
        </w:rPr>
        <w:t>,</w:t>
      </w:r>
      <w:r w:rsidR="00007C19">
        <w:rPr>
          <w:rFonts w:ascii="Sylfaen" w:hAnsi="Sylfaen" w:cs="Sylfaen"/>
          <w:lang w:val="ka-GE"/>
        </w:rPr>
        <w:t xml:space="preserve"> რომლის </w:t>
      </w:r>
      <w:r w:rsidR="00BF05AC">
        <w:rPr>
          <w:rFonts w:ascii="Sylfaen" w:hAnsi="Sylfaen" w:cs="Sylfaen"/>
          <w:lang w:val="ka-GE"/>
        </w:rPr>
        <w:t xml:space="preserve">მმართველი ორგანო არის დამფუძნებელთა კრება. </w:t>
      </w:r>
    </w:p>
    <w:p w14:paraId="7219B350" w14:textId="77777777" w:rsidR="00BF05AC" w:rsidRDefault="00BF05AC" w:rsidP="00007C19">
      <w:pPr>
        <w:pStyle w:val="NoSpacing"/>
        <w:rPr>
          <w:rFonts w:ascii="Sylfaen" w:hAnsi="Sylfaen" w:cs="Sylfaen"/>
          <w:lang w:val="ka-GE"/>
        </w:rPr>
      </w:pPr>
    </w:p>
    <w:p w14:paraId="01DC1F35" w14:textId="3DC8062B" w:rsidR="00BF05AC" w:rsidRDefault="00F8165E" w:rsidP="00007C19">
      <w:pPr>
        <w:pStyle w:val="NoSpacing"/>
        <w:rPr>
          <w:rFonts w:ascii="Sylfaen" w:hAnsi="Sylfaen" w:cs="Sylfaen"/>
          <w:lang w:val="ka-GE"/>
        </w:rPr>
      </w:pPr>
      <w:r>
        <w:rPr>
          <w:rFonts w:ascii="Sylfaen" w:hAnsi="Sylfaen" w:cs="Sylfaen"/>
          <w:lang w:val="ka-GE"/>
        </w:rPr>
        <w:t>ასოციაციის</w:t>
      </w:r>
      <w:r w:rsidR="00BF05AC">
        <w:rPr>
          <w:rFonts w:ascii="Sylfaen" w:hAnsi="Sylfaen" w:cs="Sylfaen"/>
          <w:lang w:val="ka-GE"/>
        </w:rPr>
        <w:t xml:space="preserve"> წევრი შეიძლება გახდეს ნებისმიერი ფიზიკური ან იურიდიული პირი, რომელიც ეთანხმება და იზიარებს </w:t>
      </w:r>
      <w:r w:rsidR="00870406">
        <w:rPr>
          <w:rFonts w:ascii="Sylfaen" w:hAnsi="Sylfaen" w:cs="Sylfaen"/>
          <w:lang w:val="ka-GE"/>
        </w:rPr>
        <w:t>სახელმძღვანელოში</w:t>
      </w:r>
      <w:r w:rsidR="00BF05AC">
        <w:rPr>
          <w:rFonts w:ascii="Sylfaen" w:hAnsi="Sylfaen" w:cs="Sylfaen"/>
          <w:lang w:val="ka-GE"/>
        </w:rPr>
        <w:t xml:space="preserve"> მოცემულ მოთხოვნებს.</w:t>
      </w:r>
    </w:p>
    <w:p w14:paraId="45AB8F69" w14:textId="77777777" w:rsidR="00BF05AC" w:rsidRDefault="00BF05AC" w:rsidP="00007C19">
      <w:pPr>
        <w:pStyle w:val="NoSpacing"/>
        <w:rPr>
          <w:rFonts w:ascii="Sylfaen" w:hAnsi="Sylfaen" w:cs="Sylfaen"/>
          <w:lang w:val="ka-GE"/>
        </w:rPr>
      </w:pPr>
    </w:p>
    <w:p w14:paraId="38FEAFAC" w14:textId="6F825054" w:rsidR="00BF05AC" w:rsidRDefault="00F8165E" w:rsidP="00007C19">
      <w:pPr>
        <w:pStyle w:val="NoSpacing"/>
        <w:rPr>
          <w:rFonts w:ascii="Sylfaen" w:hAnsi="Sylfaen" w:cs="Sylfaen"/>
          <w:lang w:val="ka-GE"/>
        </w:rPr>
      </w:pPr>
      <w:r>
        <w:rPr>
          <w:rFonts w:ascii="Sylfaen" w:hAnsi="Sylfaen" w:cs="Sylfaen"/>
          <w:lang w:val="ka-GE"/>
        </w:rPr>
        <w:t>ასოციაციას</w:t>
      </w:r>
      <w:r w:rsidR="00BF05AC">
        <w:rPr>
          <w:rFonts w:ascii="Sylfaen" w:hAnsi="Sylfaen" w:cs="Sylfaen"/>
          <w:lang w:val="ka-GE"/>
        </w:rPr>
        <w:t xml:space="preserve"> გააჩნია საკუთარი ნიშანი რომელიც </w:t>
      </w:r>
      <w:r w:rsidR="00BA100B">
        <w:rPr>
          <w:rFonts w:ascii="Sylfaen" w:hAnsi="Sylfaen" w:cs="Sylfaen"/>
          <w:lang w:val="ka-GE"/>
        </w:rPr>
        <w:t>გაიცემ</w:t>
      </w:r>
      <w:r w:rsidR="00BF05AC">
        <w:rPr>
          <w:rFonts w:ascii="Sylfaen" w:hAnsi="Sylfaen" w:cs="Sylfaen"/>
          <w:lang w:val="ka-GE"/>
        </w:rPr>
        <w:t xml:space="preserve">ა მხოლოდ </w:t>
      </w:r>
      <w:r>
        <w:rPr>
          <w:rFonts w:ascii="Sylfaen" w:hAnsi="Sylfaen" w:cs="Sylfaen"/>
          <w:lang w:val="ka-GE"/>
        </w:rPr>
        <w:t>ასოციაციის</w:t>
      </w:r>
      <w:r w:rsidR="00BF05AC">
        <w:rPr>
          <w:rFonts w:ascii="Sylfaen" w:hAnsi="Sylfaen" w:cs="Sylfaen"/>
          <w:lang w:val="ka-GE"/>
        </w:rPr>
        <w:t xml:space="preserve"> წევრებზე.</w:t>
      </w:r>
      <w:r w:rsidR="00BA100B">
        <w:rPr>
          <w:rFonts w:ascii="Sylfaen" w:hAnsi="Sylfaen" w:cs="Sylfaen"/>
          <w:lang w:val="ka-GE"/>
        </w:rPr>
        <w:t xml:space="preserve"> ნიშნის გაცემა ხდება მმართველი ორგანოს მიერ დადგენილი წესით. </w:t>
      </w:r>
    </w:p>
    <w:p w14:paraId="740B3F4B" w14:textId="77777777" w:rsidR="00870406" w:rsidRDefault="00870406" w:rsidP="00007C19">
      <w:pPr>
        <w:pStyle w:val="NoSpacing"/>
        <w:rPr>
          <w:rFonts w:ascii="Sylfaen" w:hAnsi="Sylfaen" w:cs="Sylfaen"/>
          <w:lang w:val="ka-GE"/>
        </w:rPr>
      </w:pPr>
    </w:p>
    <w:p w14:paraId="6E8812A9" w14:textId="1662E88E" w:rsidR="00870406" w:rsidRDefault="00F8165E" w:rsidP="00007C19">
      <w:pPr>
        <w:pStyle w:val="NoSpacing"/>
        <w:rPr>
          <w:rFonts w:ascii="Sylfaen" w:hAnsi="Sylfaen" w:cs="Sylfaen"/>
          <w:lang w:val="ka-GE"/>
        </w:rPr>
      </w:pPr>
      <w:r>
        <w:rPr>
          <w:rFonts w:ascii="Sylfaen" w:hAnsi="Sylfaen" w:cs="Sylfaen"/>
          <w:lang w:val="ka-GE"/>
        </w:rPr>
        <w:t>ასოციაცია ბუნებრივი ღვინო</w:t>
      </w:r>
      <w:r w:rsidR="00870406">
        <w:rPr>
          <w:rFonts w:ascii="Sylfaen" w:hAnsi="Sylfaen" w:cs="Sylfaen"/>
          <w:lang w:val="ka-GE"/>
        </w:rPr>
        <w:t xml:space="preserve"> ნიშნავს რომ</w:t>
      </w:r>
    </w:p>
    <w:p w14:paraId="7540C551" w14:textId="77777777" w:rsidR="00870406" w:rsidRDefault="00870406" w:rsidP="00007C19">
      <w:pPr>
        <w:pStyle w:val="NoSpacing"/>
        <w:rPr>
          <w:rFonts w:ascii="Sylfaen" w:hAnsi="Sylfaen" w:cs="Sylfaen"/>
          <w:lang w:val="ka-GE"/>
        </w:rPr>
      </w:pPr>
    </w:p>
    <w:p w14:paraId="0A685A61" w14:textId="77777777" w:rsidR="00870406" w:rsidRDefault="00870406" w:rsidP="00007C19">
      <w:pPr>
        <w:pStyle w:val="NoSpacing"/>
        <w:rPr>
          <w:rFonts w:ascii="Sylfaen" w:hAnsi="Sylfaen" w:cs="Sylfaen"/>
          <w:lang w:val="ka-GE"/>
        </w:rPr>
      </w:pPr>
    </w:p>
    <w:p w14:paraId="0819B786" w14:textId="3AF2B178" w:rsidR="00870406" w:rsidRDefault="00870406" w:rsidP="00870406">
      <w:pPr>
        <w:pStyle w:val="ListParagraph"/>
        <w:numPr>
          <w:ilvl w:val="1"/>
          <w:numId w:val="30"/>
        </w:numPr>
        <w:rPr>
          <w:rFonts w:ascii="Sylfaen" w:hAnsi="Sylfaen"/>
          <w:lang w:val="ka-GE"/>
        </w:rPr>
      </w:pPr>
      <w:r w:rsidRPr="00870406">
        <w:rPr>
          <w:rFonts w:ascii="Sylfaen" w:hAnsi="Sylfaen"/>
          <w:lang w:val="ka-GE"/>
        </w:rPr>
        <w:t xml:space="preserve">ა. მევენახე-მეღვინე აშენებს და უვლის ვენახს ბიო(ეკო) მოთხოვნების შესაბამისად. იგი უფრთხილდება გარემოს და ცდილობს შექმნას ვენახში შესაძლებლად თვითკმარი ეკო სისტემა. </w:t>
      </w:r>
    </w:p>
    <w:p w14:paraId="7CFBFE83" w14:textId="16703A4B" w:rsidR="00870406" w:rsidRDefault="00870406" w:rsidP="00870406">
      <w:pPr>
        <w:pStyle w:val="ListParagraph"/>
        <w:numPr>
          <w:ilvl w:val="1"/>
          <w:numId w:val="30"/>
        </w:numPr>
        <w:rPr>
          <w:rFonts w:ascii="Sylfaen" w:hAnsi="Sylfaen"/>
          <w:lang w:val="ka-GE"/>
        </w:rPr>
      </w:pPr>
      <w:r w:rsidRPr="00870406">
        <w:rPr>
          <w:rFonts w:ascii="Sylfaen" w:hAnsi="Sylfaen"/>
          <w:lang w:val="ka-GE"/>
        </w:rPr>
        <w:t xml:space="preserve">მევენახე მეღვინე ღვინის დაყენებისას არ იყენებს იმ ხერხებს და საშუალებებს, რომლებმაც შეიძლება თვისებრივად შეცვალონ ღვინის ბუნებრივი ორგანოლეპტიკური თვისებები.  </w:t>
      </w:r>
    </w:p>
    <w:p w14:paraId="6A7906FE" w14:textId="4BE277ED" w:rsidR="00870406" w:rsidRDefault="00870406" w:rsidP="00870406">
      <w:pPr>
        <w:pStyle w:val="ListParagraph"/>
        <w:numPr>
          <w:ilvl w:val="1"/>
          <w:numId w:val="30"/>
        </w:numPr>
        <w:rPr>
          <w:rFonts w:ascii="Sylfaen" w:hAnsi="Sylfaen"/>
          <w:lang w:val="ka-GE"/>
        </w:rPr>
      </w:pPr>
      <w:r w:rsidRPr="00870406">
        <w:rPr>
          <w:rFonts w:ascii="Sylfaen" w:hAnsi="Sylfaen" w:cs="Sylfaen"/>
          <w:lang w:val="ka-GE"/>
        </w:rPr>
        <w:t>მევენახე</w:t>
      </w:r>
      <w:r w:rsidRPr="00870406">
        <w:rPr>
          <w:rFonts w:ascii="Sylfaen" w:hAnsi="Sylfaen"/>
          <w:lang w:val="ka-GE"/>
        </w:rPr>
        <w:t xml:space="preserve">-მეღვინე აღიარებს ღვინის წარმოშობაში ტერუარის პრიორიტეტულ     წვლილს და თავისი საქმიანობით ხელს უწყობს ტერუარის თვისებების წარმოჩენას.  </w:t>
      </w:r>
    </w:p>
    <w:p w14:paraId="4A1FABAB" w14:textId="1DCFAA3E" w:rsidR="00870406" w:rsidRPr="00870406" w:rsidRDefault="00870406" w:rsidP="00870406">
      <w:pPr>
        <w:pStyle w:val="ListParagraph"/>
        <w:numPr>
          <w:ilvl w:val="1"/>
          <w:numId w:val="30"/>
        </w:numPr>
        <w:rPr>
          <w:rFonts w:ascii="Sylfaen" w:hAnsi="Sylfaen"/>
          <w:lang w:val="ka-GE"/>
        </w:rPr>
      </w:pPr>
      <w:r w:rsidRPr="00870406">
        <w:rPr>
          <w:rFonts w:ascii="Sylfaen" w:hAnsi="Sylfaen"/>
          <w:lang w:val="ka-GE"/>
        </w:rPr>
        <w:t>მევენახე- მეღვინის მიერ გამოყენებული ეტიკეტი სიმართლით და სრულად უნდა ასახავდეს ღვინის წარმოშობას.</w:t>
      </w:r>
    </w:p>
    <w:p w14:paraId="01B75184" w14:textId="77777777" w:rsidR="00BA100B" w:rsidRDefault="00BA100B" w:rsidP="00007C19">
      <w:pPr>
        <w:pStyle w:val="NoSpacing"/>
        <w:rPr>
          <w:rFonts w:ascii="Sylfaen" w:hAnsi="Sylfaen" w:cs="Sylfaen"/>
          <w:lang w:val="ka-GE"/>
        </w:rPr>
      </w:pPr>
    </w:p>
    <w:p w14:paraId="6491B088" w14:textId="77777777" w:rsidR="00BA100B" w:rsidRDefault="00BA100B" w:rsidP="00007C19">
      <w:pPr>
        <w:pStyle w:val="NoSpacing"/>
        <w:rPr>
          <w:rFonts w:ascii="Sylfaen" w:hAnsi="Sylfaen" w:cs="Sylfaen"/>
          <w:lang w:val="ka-GE"/>
        </w:rPr>
      </w:pPr>
    </w:p>
    <w:p w14:paraId="1D02D695" w14:textId="77777777" w:rsidR="008A3273" w:rsidRDefault="008A3273" w:rsidP="00063F66">
      <w:pPr>
        <w:pStyle w:val="ListParagraph"/>
        <w:jc w:val="center"/>
        <w:rPr>
          <w:rFonts w:ascii="Sylfaen" w:hAnsi="Sylfaen"/>
          <w:sz w:val="44"/>
          <w:szCs w:val="44"/>
          <w:lang w:val="ka-GE"/>
        </w:rPr>
      </w:pPr>
    </w:p>
    <w:p w14:paraId="10EED604" w14:textId="77777777" w:rsidR="008A3273" w:rsidRDefault="008A3273" w:rsidP="00063F66">
      <w:pPr>
        <w:pStyle w:val="ListParagraph"/>
        <w:jc w:val="center"/>
        <w:rPr>
          <w:rFonts w:ascii="Sylfaen" w:hAnsi="Sylfaen"/>
          <w:sz w:val="44"/>
          <w:szCs w:val="44"/>
          <w:lang w:val="ka-GE"/>
        </w:rPr>
      </w:pPr>
    </w:p>
    <w:p w14:paraId="359520A9" w14:textId="77777777" w:rsidR="008A3273" w:rsidRDefault="008A3273" w:rsidP="00063F66">
      <w:pPr>
        <w:pStyle w:val="ListParagraph"/>
        <w:jc w:val="center"/>
        <w:rPr>
          <w:rFonts w:ascii="Sylfaen" w:hAnsi="Sylfaen"/>
          <w:sz w:val="44"/>
          <w:szCs w:val="44"/>
          <w:lang w:val="ka-GE"/>
        </w:rPr>
      </w:pPr>
    </w:p>
    <w:p w14:paraId="3512B8A1" w14:textId="77777777" w:rsidR="008A3273" w:rsidRDefault="008A3273" w:rsidP="00063F66">
      <w:pPr>
        <w:pStyle w:val="ListParagraph"/>
        <w:jc w:val="center"/>
        <w:rPr>
          <w:rFonts w:ascii="Sylfaen" w:hAnsi="Sylfaen"/>
          <w:sz w:val="44"/>
          <w:szCs w:val="44"/>
          <w:lang w:val="ka-GE"/>
        </w:rPr>
      </w:pPr>
    </w:p>
    <w:p w14:paraId="2A41CC09" w14:textId="77777777" w:rsidR="008A3273" w:rsidRDefault="008A3273" w:rsidP="00063F66">
      <w:pPr>
        <w:pStyle w:val="ListParagraph"/>
        <w:jc w:val="center"/>
        <w:rPr>
          <w:rFonts w:ascii="Sylfaen" w:hAnsi="Sylfaen"/>
          <w:sz w:val="44"/>
          <w:szCs w:val="44"/>
          <w:lang w:val="ka-GE"/>
        </w:rPr>
      </w:pPr>
    </w:p>
    <w:p w14:paraId="7D5BF602" w14:textId="77777777" w:rsidR="008A3273" w:rsidRDefault="008A3273" w:rsidP="00063F66">
      <w:pPr>
        <w:pStyle w:val="ListParagraph"/>
        <w:jc w:val="center"/>
        <w:rPr>
          <w:rFonts w:ascii="Sylfaen" w:hAnsi="Sylfaen"/>
          <w:sz w:val="44"/>
          <w:szCs w:val="44"/>
          <w:lang w:val="ka-GE"/>
        </w:rPr>
      </w:pPr>
    </w:p>
    <w:p w14:paraId="724B5914" w14:textId="41EA0100" w:rsidR="00D17765" w:rsidRPr="00870406" w:rsidRDefault="00F8165E" w:rsidP="00870406">
      <w:pPr>
        <w:pStyle w:val="ListParagraph"/>
        <w:numPr>
          <w:ilvl w:val="0"/>
          <w:numId w:val="30"/>
        </w:numPr>
        <w:rPr>
          <w:rFonts w:ascii="Sylfaen" w:hAnsi="Sylfaen"/>
          <w:b/>
          <w:lang w:val="ka-GE"/>
        </w:rPr>
      </w:pPr>
      <w:r>
        <w:rPr>
          <w:rFonts w:ascii="Sylfaen" w:hAnsi="Sylfaen" w:cs="Sylfaen"/>
          <w:b/>
          <w:lang w:val="ka-GE"/>
        </w:rPr>
        <w:lastRenderedPageBreak/>
        <w:t>ასოციაციის</w:t>
      </w:r>
      <w:r w:rsidR="00D17765" w:rsidRPr="00870406">
        <w:rPr>
          <w:rFonts w:ascii="Sylfaen" w:hAnsi="Sylfaen"/>
          <w:b/>
          <w:lang w:val="ka-GE"/>
        </w:rPr>
        <w:t xml:space="preserve"> წევრობა</w:t>
      </w:r>
    </w:p>
    <w:p w14:paraId="4FA54C86" w14:textId="77777777" w:rsidR="00D17765" w:rsidRDefault="00D17765" w:rsidP="00D17765">
      <w:pPr>
        <w:rPr>
          <w:rFonts w:ascii="Sylfaen" w:hAnsi="Sylfaen"/>
          <w:b/>
          <w:lang w:val="ka-GE"/>
        </w:rPr>
      </w:pPr>
    </w:p>
    <w:p w14:paraId="191B9B4D" w14:textId="5746D7E1" w:rsidR="00217E07" w:rsidRPr="00217E07" w:rsidRDefault="00217E07" w:rsidP="00217E07">
      <w:pPr>
        <w:rPr>
          <w:rFonts w:ascii="Sylfaen" w:hAnsi="Sylfaen"/>
          <w:lang w:val="ka-GE"/>
        </w:rPr>
      </w:pPr>
      <w:r>
        <w:rPr>
          <w:rFonts w:ascii="Sylfaen" w:hAnsi="Sylfaen"/>
          <w:lang w:val="ka-GE"/>
        </w:rPr>
        <w:t xml:space="preserve">2.1  </w:t>
      </w:r>
      <w:r w:rsidR="00F8165E">
        <w:rPr>
          <w:rFonts w:ascii="Sylfaen" w:hAnsi="Sylfaen"/>
          <w:lang w:val="ka-GE"/>
        </w:rPr>
        <w:t>ასოციაციის</w:t>
      </w:r>
      <w:r w:rsidR="001715BE" w:rsidRPr="00217E07">
        <w:rPr>
          <w:rFonts w:ascii="Sylfaen" w:hAnsi="Sylfaen"/>
          <w:lang w:val="ka-GE"/>
        </w:rPr>
        <w:t xml:space="preserve"> </w:t>
      </w:r>
      <w:r w:rsidR="00D17765" w:rsidRPr="00217E07">
        <w:rPr>
          <w:rFonts w:ascii="Sylfaen" w:hAnsi="Sylfaen"/>
          <w:lang w:val="ka-GE"/>
        </w:rPr>
        <w:t>წევრი შეიძლება გახდეს პირი/პირთა ჯგუფი</w:t>
      </w:r>
      <w:r w:rsidR="001715BE" w:rsidRPr="00217E07">
        <w:rPr>
          <w:rFonts w:ascii="Sylfaen" w:hAnsi="Sylfaen"/>
          <w:lang w:val="ka-GE"/>
        </w:rPr>
        <w:t>/იურიდიული პირი</w:t>
      </w:r>
      <w:r w:rsidR="00D17765" w:rsidRPr="00217E07">
        <w:rPr>
          <w:rFonts w:ascii="Sylfaen" w:hAnsi="Sylfaen"/>
          <w:lang w:val="ka-GE"/>
        </w:rPr>
        <w:t xml:space="preserve"> </w:t>
      </w:r>
      <w:r w:rsidR="008A3273" w:rsidRPr="00217E07">
        <w:rPr>
          <w:rFonts w:ascii="Sylfaen" w:hAnsi="Sylfaen"/>
          <w:lang w:val="ka-GE"/>
        </w:rPr>
        <w:t>რომელსაც გააჩნია საკუთარი ვენახი და მარანი და იზიარებს 1 . პუნქტში მოცემულ პირობებს.</w:t>
      </w:r>
    </w:p>
    <w:p w14:paraId="7522794E" w14:textId="77777777" w:rsidR="008A3273" w:rsidRDefault="008A3273" w:rsidP="00217E07">
      <w:pPr>
        <w:rPr>
          <w:rFonts w:ascii="Sylfaen" w:hAnsi="Sylfaen"/>
          <w:lang w:val="ka-GE"/>
        </w:rPr>
      </w:pPr>
    </w:p>
    <w:p w14:paraId="46948B9D" w14:textId="4A40DC00" w:rsidR="008A3273" w:rsidRPr="00217E07" w:rsidRDefault="00217E07" w:rsidP="00217E07">
      <w:pPr>
        <w:rPr>
          <w:rFonts w:ascii="Sylfaen" w:hAnsi="Sylfaen"/>
          <w:lang w:val="ka-GE"/>
        </w:rPr>
      </w:pPr>
      <w:r>
        <w:rPr>
          <w:rFonts w:ascii="Sylfaen" w:hAnsi="Sylfaen"/>
          <w:lang w:val="ka-GE"/>
        </w:rPr>
        <w:t xml:space="preserve">2.2 </w:t>
      </w:r>
      <w:r w:rsidR="008A3273" w:rsidRPr="00217E07">
        <w:rPr>
          <w:rFonts w:ascii="Sylfaen" w:hAnsi="Sylfaen"/>
          <w:lang w:val="ka-GE"/>
        </w:rPr>
        <w:t>ტერუარის წევრი არ შეიძლება იყოს წევრი რომელსაც ბუნებრივ ვენახთან ერთად პარალერულად გააჩნია კონვენციური ვენახი.</w:t>
      </w:r>
    </w:p>
    <w:p w14:paraId="1E2986D8" w14:textId="77777777" w:rsidR="008A3273" w:rsidRDefault="008A3273" w:rsidP="00217E07">
      <w:pPr>
        <w:rPr>
          <w:rFonts w:ascii="Sylfaen" w:hAnsi="Sylfaen"/>
          <w:lang w:val="ka-GE"/>
        </w:rPr>
      </w:pPr>
    </w:p>
    <w:p w14:paraId="2FF593AD" w14:textId="0ABBE692" w:rsidR="00716869" w:rsidRPr="00217E07" w:rsidRDefault="00217E07" w:rsidP="00217E07">
      <w:pPr>
        <w:rPr>
          <w:rFonts w:ascii="Sylfaen" w:hAnsi="Sylfaen"/>
          <w:lang w:val="ka-GE"/>
        </w:rPr>
      </w:pPr>
      <w:r>
        <w:rPr>
          <w:rFonts w:ascii="Sylfaen" w:hAnsi="Sylfaen"/>
          <w:lang w:val="ka-GE"/>
        </w:rPr>
        <w:t xml:space="preserve">2.3 </w:t>
      </w:r>
      <w:r w:rsidR="00716869" w:rsidRPr="00217E07">
        <w:rPr>
          <w:rFonts w:ascii="Sylfaen" w:hAnsi="Sylfaen"/>
          <w:lang w:val="ka-GE"/>
        </w:rPr>
        <w:t xml:space="preserve">წევრობისათვის საჭიროა </w:t>
      </w:r>
      <w:r w:rsidR="00E373D4" w:rsidRPr="00217E07">
        <w:rPr>
          <w:rFonts w:ascii="Sylfaen" w:hAnsi="Sylfaen"/>
          <w:lang w:val="ka-GE"/>
        </w:rPr>
        <w:t>ტარუარის ვებ გვერ</w:t>
      </w:r>
      <w:r w:rsidR="00C4609F" w:rsidRPr="00217E07">
        <w:rPr>
          <w:rFonts w:ascii="Sylfaen" w:hAnsi="Sylfaen"/>
          <w:lang w:val="ka-GE"/>
        </w:rPr>
        <w:t>დზ</w:t>
      </w:r>
      <w:r w:rsidR="00E373D4" w:rsidRPr="00217E07">
        <w:rPr>
          <w:rFonts w:ascii="Sylfaen" w:hAnsi="Sylfaen"/>
          <w:lang w:val="ka-GE"/>
        </w:rPr>
        <w:t xml:space="preserve">ე არსებული </w:t>
      </w:r>
      <w:r w:rsidR="00716869" w:rsidRPr="00217E07">
        <w:rPr>
          <w:rFonts w:ascii="Sylfaen" w:hAnsi="Sylfaen"/>
          <w:lang w:val="ka-GE"/>
        </w:rPr>
        <w:t>განაცხადის სრულად შევსება</w:t>
      </w:r>
      <w:r w:rsidR="008A3273" w:rsidRPr="00217E07">
        <w:rPr>
          <w:rFonts w:ascii="Sylfaen" w:hAnsi="Sylfaen"/>
          <w:lang w:val="ka-GE"/>
        </w:rPr>
        <w:t xml:space="preserve"> და ღვინის ნიმუშის წარმოდგენა (თუ ასეთი არსებობს)  დეგუსტაციისთვის</w:t>
      </w:r>
      <w:r w:rsidR="00E373D4" w:rsidRPr="00217E07">
        <w:rPr>
          <w:rFonts w:ascii="Sylfaen" w:hAnsi="Sylfaen"/>
          <w:lang w:val="ka-GE"/>
        </w:rPr>
        <w:t>.</w:t>
      </w:r>
      <w:r w:rsidR="00716869" w:rsidRPr="00217E07">
        <w:rPr>
          <w:rFonts w:ascii="Sylfaen" w:hAnsi="Sylfaen"/>
          <w:lang w:val="ka-GE"/>
        </w:rPr>
        <w:t xml:space="preserve"> </w:t>
      </w:r>
      <w:r w:rsidR="001A201A">
        <w:rPr>
          <w:rFonts w:ascii="Sylfaen" w:hAnsi="Sylfaen"/>
          <w:lang w:val="ka-GE"/>
        </w:rPr>
        <w:t>განაცხადი</w:t>
      </w:r>
      <w:r w:rsidR="00E373D4" w:rsidRPr="00217E07">
        <w:rPr>
          <w:rFonts w:ascii="Sylfaen" w:hAnsi="Sylfaen"/>
          <w:lang w:val="ka-GE"/>
        </w:rPr>
        <w:t xml:space="preserve"> მ</w:t>
      </w:r>
      <w:r w:rsidR="001A201A">
        <w:rPr>
          <w:rFonts w:ascii="Sylfaen" w:hAnsi="Sylfaen"/>
          <w:lang w:val="ka-GE"/>
        </w:rPr>
        <w:t>ი</w:t>
      </w:r>
      <w:r w:rsidR="00E373D4" w:rsidRPr="00217E07">
        <w:rPr>
          <w:rFonts w:ascii="Sylfaen" w:hAnsi="Sylfaen"/>
          <w:lang w:val="ka-GE"/>
        </w:rPr>
        <w:t xml:space="preserve">იღება და განსახილველად გადაეცემა </w:t>
      </w:r>
      <w:r w:rsidR="003058E5" w:rsidRPr="00217E07">
        <w:rPr>
          <w:rFonts w:ascii="Sylfaen" w:hAnsi="Sylfaen"/>
          <w:lang w:val="ka-GE"/>
        </w:rPr>
        <w:t>დამფუნძნებლებს</w:t>
      </w:r>
      <w:r w:rsidR="001A201A">
        <w:rPr>
          <w:rFonts w:ascii="Sylfaen" w:hAnsi="Sylfaen"/>
          <w:lang w:val="ka-GE"/>
        </w:rPr>
        <w:t>,</w:t>
      </w:r>
      <w:r w:rsidR="003058E5" w:rsidRPr="00217E07">
        <w:rPr>
          <w:rFonts w:ascii="Sylfaen" w:hAnsi="Sylfaen"/>
          <w:lang w:val="ka-GE"/>
        </w:rPr>
        <w:t xml:space="preserve"> </w:t>
      </w:r>
      <w:r w:rsidR="008A3273" w:rsidRPr="00217E07">
        <w:rPr>
          <w:rFonts w:ascii="Sylfaen" w:hAnsi="Sylfaen"/>
          <w:lang w:val="ka-GE"/>
        </w:rPr>
        <w:t>რომლებიც ორი</w:t>
      </w:r>
      <w:r w:rsidR="00E373D4" w:rsidRPr="00217E07">
        <w:rPr>
          <w:rFonts w:ascii="Sylfaen" w:hAnsi="Sylfaen"/>
          <w:lang w:val="ka-GE"/>
        </w:rPr>
        <w:t xml:space="preserve"> თვის ვადაში</w:t>
      </w:r>
      <w:r w:rsidR="008A3273" w:rsidRPr="00217E07">
        <w:rPr>
          <w:rFonts w:ascii="Sylfaen" w:hAnsi="Sylfaen"/>
          <w:lang w:val="ka-GE"/>
        </w:rPr>
        <w:t xml:space="preserve"> </w:t>
      </w:r>
      <w:r w:rsidRPr="00217E07">
        <w:rPr>
          <w:rFonts w:ascii="Sylfaen" w:hAnsi="Sylfaen"/>
          <w:lang w:val="ka-GE"/>
        </w:rPr>
        <w:t>განიხილავენ განაცხადს</w:t>
      </w:r>
      <w:r w:rsidR="001A201A">
        <w:rPr>
          <w:rFonts w:ascii="Sylfaen" w:hAnsi="Sylfaen"/>
          <w:lang w:val="ka-GE"/>
        </w:rPr>
        <w:t xml:space="preserve">, </w:t>
      </w:r>
      <w:r w:rsidRPr="00217E07">
        <w:rPr>
          <w:rFonts w:ascii="Sylfaen" w:hAnsi="Sylfaen"/>
          <w:lang w:val="ka-GE"/>
        </w:rPr>
        <w:t>რის შემდეგაც</w:t>
      </w:r>
      <w:r w:rsidR="001A201A">
        <w:rPr>
          <w:rFonts w:ascii="Sylfaen" w:hAnsi="Sylfaen"/>
          <w:lang w:val="ka-GE"/>
        </w:rPr>
        <w:t>,</w:t>
      </w:r>
      <w:r w:rsidRPr="00217E07">
        <w:rPr>
          <w:rFonts w:ascii="Sylfaen" w:hAnsi="Sylfaen"/>
          <w:lang w:val="ka-GE"/>
        </w:rPr>
        <w:t xml:space="preserve"> ხდება აპლიკანტის ვენახისა და მარნის ადგილზე გაცნობა დამფუძნებლების მიერ შერჩეული ჯგუფის მიერ.</w:t>
      </w:r>
    </w:p>
    <w:p w14:paraId="7B2F2F8E" w14:textId="77777777" w:rsidR="00716869" w:rsidRDefault="00716869" w:rsidP="00217E07">
      <w:pPr>
        <w:rPr>
          <w:rFonts w:ascii="Sylfaen" w:hAnsi="Sylfaen"/>
          <w:lang w:val="ka-GE"/>
        </w:rPr>
      </w:pPr>
    </w:p>
    <w:p w14:paraId="096C4396" w14:textId="295866F0" w:rsidR="00716869" w:rsidRPr="00217E07" w:rsidRDefault="00217E07" w:rsidP="00217E07">
      <w:pPr>
        <w:rPr>
          <w:rFonts w:ascii="Sylfaen" w:hAnsi="Sylfaen"/>
          <w:lang w:val="ka-GE"/>
        </w:rPr>
      </w:pPr>
      <w:r>
        <w:rPr>
          <w:rFonts w:ascii="Sylfaen" w:hAnsi="Sylfaen"/>
          <w:lang w:val="ka-GE"/>
        </w:rPr>
        <w:t xml:space="preserve">2.4 </w:t>
      </w:r>
      <w:r w:rsidR="00E373D4" w:rsidRPr="00217E07">
        <w:rPr>
          <w:rFonts w:ascii="Sylfaen" w:hAnsi="Sylfaen"/>
          <w:lang w:val="ka-GE"/>
        </w:rPr>
        <w:t xml:space="preserve">გადაწყვეტილება </w:t>
      </w:r>
      <w:r w:rsidR="00716869" w:rsidRPr="00217E07">
        <w:rPr>
          <w:rFonts w:ascii="Sylfaen" w:hAnsi="Sylfaen"/>
          <w:lang w:val="ka-GE"/>
        </w:rPr>
        <w:t xml:space="preserve">კავშირში წევრის </w:t>
      </w:r>
      <w:r w:rsidR="00E373D4" w:rsidRPr="00217E07">
        <w:rPr>
          <w:rFonts w:ascii="Sylfaen" w:hAnsi="Sylfaen"/>
          <w:lang w:val="ka-GE"/>
        </w:rPr>
        <w:t xml:space="preserve">მიღებასა </w:t>
      </w:r>
      <w:r w:rsidR="00716869" w:rsidRPr="00217E07">
        <w:rPr>
          <w:rFonts w:ascii="Sylfaen" w:hAnsi="Sylfaen"/>
          <w:lang w:val="ka-GE"/>
        </w:rPr>
        <w:t>ან წევრობის შეჩერება</w:t>
      </w:r>
      <w:r w:rsidR="00E373D4" w:rsidRPr="00217E07">
        <w:rPr>
          <w:rFonts w:ascii="Sylfaen" w:hAnsi="Sylfaen"/>
          <w:lang w:val="ka-GE"/>
        </w:rPr>
        <w:t>ზე</w:t>
      </w:r>
      <w:r w:rsidR="00716869" w:rsidRPr="00217E07">
        <w:rPr>
          <w:rFonts w:ascii="Sylfaen" w:hAnsi="Sylfaen"/>
          <w:lang w:val="ka-GE"/>
        </w:rPr>
        <w:t xml:space="preserve"> ხდება დამფუძნებლთა კრების მიერ, დამსწრეთა ხმათა უბრალო უმრავლესით.</w:t>
      </w:r>
    </w:p>
    <w:p w14:paraId="6D88A228" w14:textId="77777777" w:rsidR="00716869" w:rsidRDefault="00716869" w:rsidP="00217E07">
      <w:pPr>
        <w:rPr>
          <w:rFonts w:ascii="Sylfaen" w:hAnsi="Sylfaen"/>
          <w:lang w:val="ka-GE"/>
        </w:rPr>
      </w:pPr>
    </w:p>
    <w:p w14:paraId="4627BE3C" w14:textId="59D2AA0E" w:rsidR="004C27F2" w:rsidRPr="00217E07" w:rsidRDefault="00217E07" w:rsidP="00217E07">
      <w:pPr>
        <w:rPr>
          <w:rFonts w:ascii="Sylfaen" w:hAnsi="Sylfaen"/>
          <w:lang w:val="ka-GE"/>
        </w:rPr>
      </w:pPr>
      <w:r>
        <w:rPr>
          <w:rFonts w:ascii="Sylfaen" w:hAnsi="Sylfaen"/>
          <w:lang w:val="ka-GE"/>
        </w:rPr>
        <w:t xml:space="preserve">2.5 </w:t>
      </w:r>
      <w:r w:rsidR="004C27F2" w:rsidRPr="00217E07">
        <w:rPr>
          <w:rFonts w:ascii="Sylfaen" w:hAnsi="Sylfaen"/>
          <w:lang w:val="ka-GE"/>
        </w:rPr>
        <w:t>წევრი მიღებულად ითვლება წევრობის ხელშეკრულებაზე ხელმოწერის მომენტიდან.</w:t>
      </w:r>
    </w:p>
    <w:p w14:paraId="7DB9CB46" w14:textId="77777777" w:rsidR="004C27F2" w:rsidRDefault="004C27F2" w:rsidP="00217E07">
      <w:pPr>
        <w:rPr>
          <w:rFonts w:ascii="Sylfaen" w:hAnsi="Sylfaen"/>
          <w:lang w:val="ka-GE"/>
        </w:rPr>
      </w:pPr>
    </w:p>
    <w:p w14:paraId="00B89538" w14:textId="09449DBE" w:rsidR="00716869" w:rsidRPr="00217E07" w:rsidRDefault="00217E07" w:rsidP="00217E07">
      <w:pPr>
        <w:rPr>
          <w:rFonts w:ascii="Sylfaen" w:hAnsi="Sylfaen"/>
          <w:lang w:val="ka-GE"/>
        </w:rPr>
      </w:pPr>
      <w:r>
        <w:rPr>
          <w:rFonts w:ascii="Sylfaen" w:hAnsi="Sylfaen"/>
          <w:lang w:val="ka-GE"/>
        </w:rPr>
        <w:t xml:space="preserve">2.6 </w:t>
      </w:r>
      <w:r w:rsidR="004C27F2" w:rsidRPr="00217E07">
        <w:rPr>
          <w:rFonts w:ascii="Sylfaen" w:hAnsi="Sylfaen"/>
          <w:lang w:val="ka-GE"/>
        </w:rPr>
        <w:t>წევრების აღრიცხვა ხდება ტერუარის ვებ გვერძე</w:t>
      </w:r>
    </w:p>
    <w:p w14:paraId="6E8CC362" w14:textId="77777777" w:rsidR="00870406" w:rsidRDefault="00870406" w:rsidP="00217E07">
      <w:pPr>
        <w:rPr>
          <w:rFonts w:ascii="Sylfaen" w:hAnsi="Sylfaen"/>
          <w:lang w:val="ka-GE"/>
        </w:rPr>
      </w:pPr>
    </w:p>
    <w:p w14:paraId="29306FF4" w14:textId="70697A6A" w:rsidR="00870406" w:rsidRPr="00B57AF9" w:rsidRDefault="00870406" w:rsidP="00B57AF9">
      <w:pPr>
        <w:pStyle w:val="ListParagraph"/>
        <w:numPr>
          <w:ilvl w:val="1"/>
          <w:numId w:val="35"/>
        </w:numPr>
        <w:rPr>
          <w:rFonts w:ascii="Sylfaen" w:hAnsi="Sylfaen"/>
          <w:lang w:val="ka-GE"/>
        </w:rPr>
      </w:pPr>
      <w:r w:rsidRPr="00B57AF9">
        <w:rPr>
          <w:rFonts w:ascii="Sylfaen" w:hAnsi="Sylfaen"/>
          <w:lang w:val="ka-GE"/>
        </w:rPr>
        <w:t>ტერუარის წევრობის საფასური შედაგენს 250 ლარს წელიწადში.</w:t>
      </w:r>
    </w:p>
    <w:p w14:paraId="540055E3" w14:textId="77777777" w:rsidR="004C27F2" w:rsidRDefault="004C27F2" w:rsidP="00716869">
      <w:pPr>
        <w:rPr>
          <w:rFonts w:ascii="Sylfaen" w:hAnsi="Sylfaen"/>
          <w:lang w:val="ka-GE"/>
        </w:rPr>
      </w:pPr>
    </w:p>
    <w:p w14:paraId="0D3F4EB6" w14:textId="77777777" w:rsidR="004C27F2" w:rsidRDefault="004C27F2" w:rsidP="00716869">
      <w:pPr>
        <w:rPr>
          <w:rFonts w:ascii="Sylfaen" w:hAnsi="Sylfaen"/>
          <w:lang w:val="ka-GE"/>
        </w:rPr>
      </w:pPr>
    </w:p>
    <w:p w14:paraId="52248C1C" w14:textId="44246C64" w:rsidR="003F64F6" w:rsidRPr="00B57AF9" w:rsidRDefault="003F64F6" w:rsidP="00946ADF">
      <w:pPr>
        <w:pStyle w:val="ListParagraph"/>
        <w:numPr>
          <w:ilvl w:val="0"/>
          <w:numId w:val="30"/>
        </w:numPr>
        <w:rPr>
          <w:rFonts w:ascii="Sylfaen" w:hAnsi="Sylfaen"/>
          <w:b/>
          <w:lang w:val="ka-GE"/>
        </w:rPr>
      </w:pPr>
      <w:r w:rsidRPr="00B57AF9">
        <w:rPr>
          <w:rFonts w:ascii="Sylfaen" w:hAnsi="Sylfaen" w:cs="Sylfaen"/>
          <w:b/>
          <w:lang w:val="ka-GE"/>
        </w:rPr>
        <w:t>კავშირის</w:t>
      </w:r>
      <w:r w:rsidRPr="00B57AF9">
        <w:rPr>
          <w:rFonts w:ascii="Sylfaen" w:hAnsi="Sylfaen"/>
          <w:b/>
          <w:lang w:val="ka-GE"/>
        </w:rPr>
        <w:t xml:space="preserve"> წევრი</w:t>
      </w:r>
      <w:r w:rsidR="00870406" w:rsidRPr="00B57AF9">
        <w:rPr>
          <w:rFonts w:ascii="Sylfaen" w:hAnsi="Sylfaen"/>
          <w:b/>
          <w:lang w:val="ka-GE"/>
        </w:rPr>
        <w:t>ს</w:t>
      </w:r>
      <w:r w:rsidRPr="00B57AF9">
        <w:rPr>
          <w:rFonts w:ascii="Sylfaen" w:hAnsi="Sylfaen"/>
          <w:b/>
          <w:lang w:val="ka-GE"/>
        </w:rPr>
        <w:t xml:space="preserve"> </w:t>
      </w:r>
      <w:r w:rsidR="00870406" w:rsidRPr="00B57AF9">
        <w:rPr>
          <w:rFonts w:ascii="Sylfaen" w:hAnsi="Sylfaen"/>
          <w:b/>
          <w:lang w:val="ka-GE"/>
        </w:rPr>
        <w:t>ვალდებულებები</w:t>
      </w:r>
    </w:p>
    <w:p w14:paraId="5F1FEC35" w14:textId="77777777" w:rsidR="003F64F6" w:rsidRDefault="003F64F6" w:rsidP="002924BB">
      <w:pPr>
        <w:rPr>
          <w:rFonts w:ascii="Sylfaen" w:hAnsi="Sylfaen"/>
          <w:lang w:val="ka-GE"/>
        </w:rPr>
      </w:pPr>
    </w:p>
    <w:p w14:paraId="66B58584" w14:textId="23219047" w:rsidR="003F64F6" w:rsidRPr="002924BB" w:rsidRDefault="003F64F6" w:rsidP="00217E07">
      <w:pPr>
        <w:pStyle w:val="ListParagraph"/>
        <w:numPr>
          <w:ilvl w:val="1"/>
          <w:numId w:val="32"/>
        </w:numPr>
        <w:rPr>
          <w:rFonts w:ascii="Sylfaen" w:hAnsi="Sylfaen"/>
          <w:lang w:val="ka-GE"/>
        </w:rPr>
      </w:pPr>
      <w:r w:rsidRPr="002924BB">
        <w:rPr>
          <w:rFonts w:ascii="Sylfaen" w:hAnsi="Sylfaen"/>
          <w:lang w:val="ka-GE"/>
        </w:rPr>
        <w:t xml:space="preserve">წარმოადგინოს სრული ინფორმაცია მის სარგებლობაში არსებული ვენახებისა და მარნის შესახებ </w:t>
      </w:r>
    </w:p>
    <w:p w14:paraId="5CD0181B" w14:textId="0F8DE07F" w:rsidR="003F64F6" w:rsidRPr="002924BB" w:rsidRDefault="003F64F6" w:rsidP="00217E07">
      <w:pPr>
        <w:pStyle w:val="ListParagraph"/>
        <w:numPr>
          <w:ilvl w:val="1"/>
          <w:numId w:val="32"/>
        </w:numPr>
        <w:rPr>
          <w:rFonts w:ascii="Sylfaen" w:hAnsi="Sylfaen"/>
          <w:lang w:val="ka-GE"/>
        </w:rPr>
      </w:pPr>
      <w:r w:rsidRPr="002924BB">
        <w:rPr>
          <w:rFonts w:ascii="Sylfaen" w:hAnsi="Sylfaen" w:cs="Sylfaen"/>
          <w:lang w:val="ka-GE"/>
        </w:rPr>
        <w:t>წელიწადში</w:t>
      </w:r>
      <w:r w:rsidRPr="002924BB">
        <w:rPr>
          <w:rFonts w:ascii="Sylfaen" w:hAnsi="Sylfaen"/>
          <w:lang w:val="ka-GE"/>
        </w:rPr>
        <w:t xml:space="preserve"> ერთხელ წარმოადგინოს ინფორმაცია მის მარანში არსებული ღვინის მარაგების შესახებ.  ეს უნდა მოიცავდეს ინფორმაციას მის საკუთრებაში არ არსებული ვენახიდან დაყენებული ღვინის შესახებაც.</w:t>
      </w:r>
    </w:p>
    <w:p w14:paraId="38484EE4" w14:textId="45814A0D" w:rsidR="001A201A" w:rsidRPr="008C6A43" w:rsidRDefault="003F64F6" w:rsidP="003F64F6">
      <w:pPr>
        <w:pStyle w:val="ListParagraph"/>
        <w:numPr>
          <w:ilvl w:val="1"/>
          <w:numId w:val="32"/>
        </w:numPr>
        <w:rPr>
          <w:rFonts w:ascii="Sylfaen" w:hAnsi="Sylfaen"/>
          <w:lang w:val="ka-GE"/>
        </w:rPr>
      </w:pPr>
      <w:r w:rsidRPr="002924BB">
        <w:rPr>
          <w:rFonts w:ascii="Sylfaen" w:hAnsi="Sylfaen" w:cs="Sylfaen"/>
          <w:lang w:val="ka-GE"/>
        </w:rPr>
        <w:t>შეიტანოს</w:t>
      </w:r>
      <w:r w:rsidRPr="002924BB">
        <w:rPr>
          <w:rFonts w:ascii="Sylfaen" w:hAnsi="Sylfaen"/>
          <w:lang w:val="ka-GE"/>
        </w:rPr>
        <w:t xml:space="preserve"> დაწესებული საწევრო</w:t>
      </w:r>
      <w:r w:rsidR="00F8165E">
        <w:rPr>
          <w:rFonts w:ascii="Sylfaen" w:hAnsi="Sylfaen"/>
          <w:lang w:val="ka-GE"/>
        </w:rPr>
        <w:t xml:space="preserve"> გადასახადი</w:t>
      </w:r>
      <w:r w:rsidRPr="002924BB">
        <w:rPr>
          <w:rFonts w:ascii="Sylfaen" w:hAnsi="Sylfaen"/>
          <w:lang w:val="ka-GE"/>
        </w:rPr>
        <w:t xml:space="preserve"> წლის განმავლობაში.</w:t>
      </w:r>
    </w:p>
    <w:p w14:paraId="490745D6" w14:textId="77777777" w:rsidR="001A201A" w:rsidRDefault="001A201A" w:rsidP="003F64F6">
      <w:pPr>
        <w:rPr>
          <w:rFonts w:ascii="Sylfaen" w:hAnsi="Sylfaen"/>
          <w:lang w:val="ka-GE"/>
        </w:rPr>
      </w:pPr>
    </w:p>
    <w:p w14:paraId="370F07BF" w14:textId="77777777" w:rsidR="001A201A" w:rsidRDefault="001A201A" w:rsidP="003F64F6">
      <w:pPr>
        <w:rPr>
          <w:rFonts w:ascii="Sylfaen" w:hAnsi="Sylfaen"/>
          <w:lang w:val="ka-GE"/>
        </w:rPr>
      </w:pPr>
    </w:p>
    <w:p w14:paraId="56A8FE88" w14:textId="77777777" w:rsidR="001A201A" w:rsidRPr="00264DCA" w:rsidRDefault="001A201A" w:rsidP="003F64F6">
      <w:pPr>
        <w:rPr>
          <w:rFonts w:ascii="Sylfaen" w:hAnsi="Sylfaen"/>
          <w:lang w:val="ka-GE"/>
        </w:rPr>
      </w:pPr>
    </w:p>
    <w:p w14:paraId="0049B85A" w14:textId="13BD9BC0" w:rsidR="008D64A6" w:rsidRPr="002924BB" w:rsidRDefault="00063F66" w:rsidP="00946ADF">
      <w:pPr>
        <w:pStyle w:val="ListParagraph"/>
        <w:numPr>
          <w:ilvl w:val="0"/>
          <w:numId w:val="30"/>
        </w:numPr>
        <w:rPr>
          <w:rFonts w:ascii="Sylfaen" w:hAnsi="Sylfaen"/>
          <w:b/>
          <w:lang w:val="ka-GE"/>
        </w:rPr>
      </w:pPr>
      <w:r w:rsidRPr="002924BB">
        <w:rPr>
          <w:rFonts w:ascii="Sylfaen" w:hAnsi="Sylfaen" w:cs="Sylfaen"/>
          <w:b/>
          <w:lang w:val="en-US"/>
        </w:rPr>
        <w:t xml:space="preserve"> </w:t>
      </w:r>
      <w:r w:rsidR="008D64A6" w:rsidRPr="002924BB">
        <w:rPr>
          <w:rFonts w:ascii="Sylfaen" w:hAnsi="Sylfaen" w:cs="Sylfaen"/>
          <w:b/>
          <w:lang w:val="ka-GE"/>
        </w:rPr>
        <w:t>წევრობის</w:t>
      </w:r>
      <w:r w:rsidR="008D64A6" w:rsidRPr="002924BB">
        <w:rPr>
          <w:rFonts w:ascii="Sylfaen" w:hAnsi="Sylfaen"/>
          <w:b/>
          <w:lang w:val="ka-GE"/>
        </w:rPr>
        <w:t xml:space="preserve"> შეჩერება</w:t>
      </w:r>
    </w:p>
    <w:p w14:paraId="2731F391" w14:textId="77777777" w:rsidR="008D64A6" w:rsidRDefault="008D64A6" w:rsidP="008D64A6">
      <w:pPr>
        <w:pStyle w:val="ListParagraph"/>
        <w:rPr>
          <w:rFonts w:ascii="Sylfaen" w:hAnsi="Sylfaen"/>
          <w:lang w:val="ka-GE"/>
        </w:rPr>
      </w:pPr>
    </w:p>
    <w:p w14:paraId="350640B9" w14:textId="3DA55B13" w:rsidR="001A201A" w:rsidRDefault="00946ADF" w:rsidP="00946ADF">
      <w:pPr>
        <w:ind w:left="1080"/>
        <w:rPr>
          <w:rFonts w:ascii="Sylfaen" w:hAnsi="Sylfaen"/>
          <w:lang w:val="ka-GE"/>
        </w:rPr>
      </w:pPr>
      <w:r>
        <w:rPr>
          <w:rFonts w:ascii="Sylfaen" w:hAnsi="Sylfaen"/>
          <w:lang w:val="ka-GE"/>
        </w:rPr>
        <w:t xml:space="preserve">4.1 </w:t>
      </w:r>
      <w:r w:rsidR="00CF72A4" w:rsidRPr="00946ADF">
        <w:rPr>
          <w:rFonts w:ascii="Sylfaen" w:hAnsi="Sylfaen"/>
          <w:lang w:val="ka-GE"/>
        </w:rPr>
        <w:t xml:space="preserve">წევრობის შეჩერების წესი განსაზღვრულია კავშირის წესდებით. </w:t>
      </w:r>
      <w:r w:rsidR="008D64A6" w:rsidRPr="00946ADF">
        <w:rPr>
          <w:rFonts w:ascii="Sylfaen" w:hAnsi="Sylfaen"/>
          <w:lang w:val="ka-GE"/>
        </w:rPr>
        <w:t xml:space="preserve">წევრობის შეჩერება ხდება </w:t>
      </w:r>
      <w:r w:rsidR="003F64F6" w:rsidRPr="00946ADF">
        <w:rPr>
          <w:rFonts w:ascii="Sylfaen" w:hAnsi="Sylfaen"/>
          <w:lang w:val="ka-GE"/>
        </w:rPr>
        <w:t>დამფუძნებელთა უბრალო უმრალესობის გადაწყვეტილებით</w:t>
      </w:r>
      <w:r w:rsidR="008D64A6" w:rsidRPr="00946ADF">
        <w:rPr>
          <w:rFonts w:ascii="Sylfaen" w:hAnsi="Sylfaen"/>
          <w:lang w:val="ka-GE"/>
        </w:rPr>
        <w:t xml:space="preserve">. </w:t>
      </w:r>
    </w:p>
    <w:p w14:paraId="2CE1EEAB" w14:textId="77777777" w:rsidR="00946ADF" w:rsidRPr="00946ADF" w:rsidRDefault="00946ADF" w:rsidP="00946ADF">
      <w:pPr>
        <w:ind w:left="1080"/>
        <w:rPr>
          <w:rFonts w:ascii="Sylfaen" w:hAnsi="Sylfaen"/>
          <w:lang w:val="ka-GE"/>
        </w:rPr>
      </w:pPr>
    </w:p>
    <w:p w14:paraId="026A2109" w14:textId="216C88CE" w:rsidR="004C27F2" w:rsidRDefault="00946ADF" w:rsidP="00946ADF">
      <w:pPr>
        <w:ind w:left="1080"/>
        <w:rPr>
          <w:rFonts w:ascii="Sylfaen" w:hAnsi="Sylfaen"/>
          <w:lang w:val="ka-GE"/>
        </w:rPr>
      </w:pPr>
      <w:r>
        <w:rPr>
          <w:rFonts w:ascii="Sylfaen" w:hAnsi="Sylfaen"/>
          <w:lang w:val="ka-GE"/>
        </w:rPr>
        <w:t xml:space="preserve">4.2 </w:t>
      </w:r>
      <w:r w:rsidR="008D64A6" w:rsidRPr="00946ADF">
        <w:rPr>
          <w:rFonts w:ascii="Sylfaen" w:hAnsi="Sylfaen"/>
          <w:lang w:val="ka-GE"/>
        </w:rPr>
        <w:t>წევრობა შესაძლებელია შეუჩერდეს წევრს</w:t>
      </w:r>
      <w:r w:rsidR="001715BE" w:rsidRPr="00946ADF">
        <w:rPr>
          <w:rFonts w:ascii="Sylfaen" w:hAnsi="Sylfaen"/>
          <w:lang w:val="ka-GE"/>
        </w:rPr>
        <w:t>,</w:t>
      </w:r>
      <w:r w:rsidR="008D64A6" w:rsidRPr="00946ADF">
        <w:rPr>
          <w:rFonts w:ascii="Sylfaen" w:hAnsi="Sylfaen"/>
          <w:lang w:val="ka-GE"/>
        </w:rPr>
        <w:t xml:space="preserve"> რომელიც არღვევს ამ დოკუმენტში მოცემულ  მოთხვნებს. </w:t>
      </w:r>
    </w:p>
    <w:p w14:paraId="0774F4D9" w14:textId="77777777" w:rsidR="00946ADF" w:rsidRPr="00946ADF" w:rsidRDefault="00946ADF" w:rsidP="00946ADF">
      <w:pPr>
        <w:rPr>
          <w:rFonts w:ascii="Sylfaen" w:hAnsi="Sylfaen"/>
          <w:lang w:val="ka-GE"/>
        </w:rPr>
      </w:pPr>
    </w:p>
    <w:p w14:paraId="51FF99CF" w14:textId="4B064067" w:rsidR="001A201A" w:rsidRPr="00946ADF" w:rsidRDefault="00946ADF" w:rsidP="00946ADF">
      <w:pPr>
        <w:ind w:left="1080"/>
        <w:rPr>
          <w:rFonts w:ascii="Sylfaen" w:hAnsi="Sylfaen"/>
          <w:lang w:val="ka-GE"/>
        </w:rPr>
      </w:pPr>
      <w:r>
        <w:rPr>
          <w:rFonts w:ascii="Sylfaen" w:hAnsi="Sylfaen"/>
          <w:lang w:val="ka-GE"/>
        </w:rPr>
        <w:t xml:space="preserve">4.3 </w:t>
      </w:r>
      <w:r w:rsidR="001A201A" w:rsidRPr="00946ADF">
        <w:rPr>
          <w:rFonts w:ascii="Sylfaen" w:hAnsi="Sylfaen"/>
          <w:lang w:val="ka-GE"/>
        </w:rPr>
        <w:t>წევრობა შეიძლება შეუჩერდეს წევრს რომელიც არ იხდის საწევრო გადასახადს.</w:t>
      </w:r>
    </w:p>
    <w:p w14:paraId="3C79D5C0" w14:textId="5B6B44F5" w:rsidR="001A201A" w:rsidRPr="00946ADF" w:rsidRDefault="001A201A" w:rsidP="00946ADF">
      <w:pPr>
        <w:ind w:left="1080"/>
        <w:rPr>
          <w:rFonts w:ascii="Sylfaen" w:hAnsi="Sylfaen"/>
          <w:lang w:val="ka-GE"/>
        </w:rPr>
      </w:pPr>
      <w:r w:rsidRPr="00946ADF">
        <w:rPr>
          <w:rFonts w:ascii="Sylfaen" w:hAnsi="Sylfaen"/>
          <w:lang w:val="ka-GE"/>
        </w:rPr>
        <w:t>წევრობა შეჩერებულად ითვლება ტერურის უფლებამოსილი პირისგან შეტყობინების თანავე</w:t>
      </w:r>
    </w:p>
    <w:p w14:paraId="082307F9" w14:textId="45F4DE00" w:rsidR="00C671AD" w:rsidRDefault="004C27F2" w:rsidP="001A201A">
      <w:pPr>
        <w:pStyle w:val="ListParagraph"/>
        <w:ind w:left="0"/>
        <w:rPr>
          <w:rFonts w:ascii="Sylfaen" w:hAnsi="Sylfaen"/>
          <w:sz w:val="44"/>
          <w:szCs w:val="44"/>
          <w:lang w:val="en-US"/>
        </w:rPr>
      </w:pPr>
      <w:r>
        <w:rPr>
          <w:rFonts w:ascii="Sylfaen" w:hAnsi="Sylfaen"/>
          <w:lang w:val="ka-GE"/>
        </w:rPr>
        <w:t xml:space="preserve"> </w:t>
      </w:r>
    </w:p>
    <w:p w14:paraId="73FB83DE" w14:textId="79DAB68E" w:rsidR="00D17765" w:rsidRPr="00D17765" w:rsidRDefault="00D17765" w:rsidP="00D17765">
      <w:pPr>
        <w:rPr>
          <w:rFonts w:ascii="Sylfaen" w:hAnsi="Sylfaen"/>
          <w:b/>
          <w:lang w:val="ka-GE"/>
        </w:rPr>
      </w:pPr>
    </w:p>
    <w:p w14:paraId="12FEBF28" w14:textId="4625311D" w:rsidR="003A59A3" w:rsidRPr="00E06069" w:rsidRDefault="00881423" w:rsidP="00946ADF">
      <w:pPr>
        <w:pStyle w:val="ListParagraph"/>
        <w:numPr>
          <w:ilvl w:val="0"/>
          <w:numId w:val="30"/>
        </w:numPr>
        <w:rPr>
          <w:rFonts w:ascii="Sylfaen" w:hAnsi="Sylfaen"/>
          <w:b/>
          <w:lang w:val="ka-GE"/>
        </w:rPr>
      </w:pPr>
      <w:r w:rsidRPr="00E06069">
        <w:rPr>
          <w:rFonts w:ascii="Sylfaen" w:hAnsi="Sylfaen" w:cs="Sylfaen"/>
          <w:b/>
          <w:lang w:val="ka-GE"/>
        </w:rPr>
        <w:t>ვენახის</w:t>
      </w:r>
      <w:r w:rsidRPr="00E06069">
        <w:rPr>
          <w:rFonts w:ascii="Sylfaen" w:hAnsi="Sylfaen"/>
          <w:b/>
          <w:lang w:val="ka-GE"/>
        </w:rPr>
        <w:t xml:space="preserve"> მოვლა</w:t>
      </w:r>
    </w:p>
    <w:p w14:paraId="51F81D66" w14:textId="77777777" w:rsidR="00881423" w:rsidRDefault="00881423" w:rsidP="00881423">
      <w:pPr>
        <w:rPr>
          <w:rFonts w:ascii="Sylfaen" w:hAnsi="Sylfaen"/>
          <w:b/>
          <w:lang w:val="ka-GE"/>
        </w:rPr>
      </w:pPr>
    </w:p>
    <w:p w14:paraId="28BC14A0" w14:textId="1A40AEA3" w:rsidR="00B02C63" w:rsidRDefault="00946ADF" w:rsidP="00881423">
      <w:pPr>
        <w:rPr>
          <w:rFonts w:ascii="Sylfaen" w:hAnsi="Sylfaen"/>
          <w:lang w:val="ka-GE"/>
        </w:rPr>
      </w:pPr>
      <w:r>
        <w:rPr>
          <w:rFonts w:ascii="Sylfaen" w:hAnsi="Sylfaen"/>
          <w:lang w:val="ka-GE"/>
        </w:rPr>
        <w:t xml:space="preserve">5.1 </w:t>
      </w:r>
      <w:r w:rsidR="00881423">
        <w:rPr>
          <w:rFonts w:ascii="Sylfaen" w:hAnsi="Sylfaen"/>
          <w:lang w:val="ka-GE"/>
        </w:rPr>
        <w:t xml:space="preserve">ვენახის მოვლის პროცესში მაქსიმალურად უნდა იყოს გათვალისწინებული არსებული ეკოსისტემის დაცვა, მცენარისა და ნიადაგის ბიომრავალფეროვნება. </w:t>
      </w:r>
    </w:p>
    <w:p w14:paraId="5FC6B443" w14:textId="3A4BA4B5" w:rsidR="00B02C63" w:rsidRDefault="00B02C63" w:rsidP="00881423">
      <w:pPr>
        <w:rPr>
          <w:rFonts w:ascii="Sylfaen" w:hAnsi="Sylfaen"/>
          <w:lang w:val="ka-GE"/>
        </w:rPr>
      </w:pPr>
    </w:p>
    <w:p w14:paraId="2B130222" w14:textId="3E15E3BE" w:rsidR="00456ED6" w:rsidRDefault="00946ADF" w:rsidP="00456ED6">
      <w:pPr>
        <w:rPr>
          <w:rFonts w:ascii="Sylfaen" w:hAnsi="Sylfaen"/>
          <w:lang w:val="ka-GE"/>
        </w:rPr>
      </w:pPr>
      <w:r>
        <w:rPr>
          <w:rFonts w:ascii="Sylfaen" w:hAnsi="Sylfaen"/>
          <w:lang w:val="ka-GE"/>
        </w:rPr>
        <w:t xml:space="preserve">5.2 </w:t>
      </w:r>
      <w:r w:rsidR="00456ED6">
        <w:rPr>
          <w:rFonts w:ascii="Sylfaen" w:hAnsi="Sylfaen"/>
          <w:lang w:val="ka-GE"/>
        </w:rPr>
        <w:t>ვენახის მოვლისას დაშვებულია მხოლოდ ისეთი ბიოლოგიური ან კონტაქტურ-ქიმიური პრეპარატების გამოყენება, რომელიც აღიარებულია როგორც საუკეთესო</w:t>
      </w:r>
      <w:r w:rsidR="00F8165E">
        <w:rPr>
          <w:rFonts w:ascii="Sylfaen" w:hAnsi="Sylfaen"/>
          <w:lang w:val="ka-GE"/>
        </w:rPr>
        <w:t xml:space="preserve"> პრაქტიკა</w:t>
      </w:r>
      <w:r w:rsidR="00456ED6">
        <w:rPr>
          <w:rFonts w:ascii="Sylfaen" w:hAnsi="Sylfaen"/>
          <w:lang w:val="ka-GE"/>
        </w:rPr>
        <w:t xml:space="preserve"> და გამოიყენება საერთაშორისო ბიო ან ბიოდინამიურ მევენახეთა საზოგადოებების/გაერთიანებების მიერ.  </w:t>
      </w:r>
    </w:p>
    <w:p w14:paraId="02FA98C3" w14:textId="77777777" w:rsidR="00456ED6" w:rsidRDefault="00456ED6" w:rsidP="00881423">
      <w:pPr>
        <w:rPr>
          <w:rFonts w:ascii="Sylfaen" w:hAnsi="Sylfaen"/>
          <w:lang w:val="ka-GE"/>
        </w:rPr>
      </w:pPr>
    </w:p>
    <w:p w14:paraId="5B9B2687" w14:textId="74DDBE90" w:rsidR="00B02C63" w:rsidRDefault="00946ADF" w:rsidP="00881423">
      <w:pPr>
        <w:rPr>
          <w:rFonts w:ascii="Sylfaen" w:hAnsi="Sylfaen"/>
          <w:lang w:val="ka-GE"/>
        </w:rPr>
      </w:pPr>
      <w:r>
        <w:rPr>
          <w:rFonts w:ascii="Sylfaen" w:hAnsi="Sylfaen"/>
          <w:lang w:val="ka-GE"/>
        </w:rPr>
        <w:t xml:space="preserve">5.3 </w:t>
      </w:r>
      <w:r w:rsidR="00D57835">
        <w:rPr>
          <w:rFonts w:ascii="Sylfaen" w:hAnsi="Sylfaen"/>
          <w:lang w:val="ka-GE"/>
        </w:rPr>
        <w:t xml:space="preserve">აკრძალულია ნებისმიერი სახის </w:t>
      </w:r>
      <w:r w:rsidR="00B02C63">
        <w:rPr>
          <w:rFonts w:ascii="Sylfaen" w:hAnsi="Sylfaen"/>
          <w:lang w:val="ka-GE"/>
        </w:rPr>
        <w:t xml:space="preserve">სისტემური </w:t>
      </w:r>
      <w:r w:rsidR="00D57835">
        <w:rPr>
          <w:rFonts w:ascii="Sylfaen" w:hAnsi="Sylfaen"/>
          <w:lang w:val="ka-GE"/>
        </w:rPr>
        <w:t>პესტიციდის</w:t>
      </w:r>
      <w:r w:rsidR="00B02C63">
        <w:rPr>
          <w:rFonts w:ascii="Sylfaen" w:hAnsi="Sylfaen"/>
          <w:lang w:val="ka-GE"/>
        </w:rPr>
        <w:t xml:space="preserve">, ნებისმიერი </w:t>
      </w:r>
      <w:r w:rsidR="00D57835">
        <w:rPr>
          <w:rFonts w:ascii="Sylfaen" w:hAnsi="Sylfaen"/>
          <w:lang w:val="ka-GE"/>
        </w:rPr>
        <w:t xml:space="preserve">ჰერბიციდის </w:t>
      </w:r>
      <w:r w:rsidR="00B02C63">
        <w:rPr>
          <w:rFonts w:ascii="Sylfaen" w:hAnsi="Sylfaen"/>
          <w:lang w:val="ka-GE"/>
        </w:rPr>
        <w:t xml:space="preserve">და მინერალური სასუქების </w:t>
      </w:r>
      <w:r w:rsidR="00D57835">
        <w:rPr>
          <w:rFonts w:ascii="Sylfaen" w:hAnsi="Sylfaen"/>
          <w:lang w:val="ka-GE"/>
        </w:rPr>
        <w:t>გამ</w:t>
      </w:r>
      <w:r w:rsidR="00B02C63">
        <w:rPr>
          <w:rFonts w:ascii="Sylfaen" w:hAnsi="Sylfaen"/>
          <w:lang w:val="ka-GE"/>
        </w:rPr>
        <w:t>ო</w:t>
      </w:r>
      <w:r w:rsidR="00D57835">
        <w:rPr>
          <w:rFonts w:ascii="Sylfaen" w:hAnsi="Sylfaen"/>
          <w:lang w:val="ka-GE"/>
        </w:rPr>
        <w:t xml:space="preserve">ყენება.  </w:t>
      </w:r>
    </w:p>
    <w:p w14:paraId="7EF0339C" w14:textId="77777777" w:rsidR="00B02C63" w:rsidRDefault="00B02C63" w:rsidP="00881423">
      <w:pPr>
        <w:rPr>
          <w:rFonts w:ascii="Sylfaen" w:hAnsi="Sylfaen"/>
          <w:lang w:val="ka-GE"/>
        </w:rPr>
      </w:pPr>
    </w:p>
    <w:p w14:paraId="45E64D46" w14:textId="79E4A287" w:rsidR="0053173C" w:rsidRPr="00264DCA" w:rsidRDefault="00946ADF" w:rsidP="00264DCA">
      <w:pPr>
        <w:rPr>
          <w:rFonts w:ascii="Sylfaen" w:hAnsi="Sylfaen"/>
          <w:lang w:val="ka-GE"/>
        </w:rPr>
      </w:pPr>
      <w:r>
        <w:rPr>
          <w:rFonts w:ascii="Sylfaen" w:hAnsi="Sylfaen"/>
          <w:lang w:val="ka-GE"/>
        </w:rPr>
        <w:t xml:space="preserve">5.4 </w:t>
      </w:r>
      <w:r w:rsidR="0053173C" w:rsidRPr="0053173C">
        <w:rPr>
          <w:rFonts w:ascii="Sylfaen" w:hAnsi="Sylfaen"/>
          <w:lang w:val="ka-GE"/>
        </w:rPr>
        <w:t xml:space="preserve">თუ მევენახე იყენებს </w:t>
      </w:r>
      <w:r w:rsidR="00456ED6">
        <w:rPr>
          <w:rFonts w:ascii="Sylfaen" w:hAnsi="Sylfaen"/>
          <w:lang w:val="ka-GE"/>
        </w:rPr>
        <w:t xml:space="preserve">პრეპარატს, </w:t>
      </w:r>
      <w:r w:rsidR="0053173C">
        <w:rPr>
          <w:rFonts w:ascii="Sylfaen" w:hAnsi="Sylfaen"/>
          <w:lang w:val="ka-GE"/>
        </w:rPr>
        <w:t xml:space="preserve">რომელიც </w:t>
      </w:r>
      <w:r w:rsidR="00B02C63">
        <w:rPr>
          <w:rFonts w:ascii="Sylfaen" w:hAnsi="Sylfaen"/>
          <w:lang w:val="ka-GE"/>
        </w:rPr>
        <w:t>გაერთიანების მმართველი ორგანოსთვის ცნობილი</w:t>
      </w:r>
      <w:r w:rsidR="0053173C">
        <w:rPr>
          <w:rFonts w:ascii="Sylfaen" w:hAnsi="Sylfaen"/>
          <w:lang w:val="ka-GE"/>
        </w:rPr>
        <w:t xml:space="preserve"> არ არის</w:t>
      </w:r>
      <w:r w:rsidR="00B02C63">
        <w:rPr>
          <w:rFonts w:ascii="Sylfaen" w:hAnsi="Sylfaen"/>
          <w:lang w:val="ka-GE"/>
        </w:rPr>
        <w:t>,</w:t>
      </w:r>
      <w:r w:rsidR="0053173C">
        <w:rPr>
          <w:rFonts w:ascii="Sylfaen" w:hAnsi="Sylfaen"/>
          <w:lang w:val="ka-GE"/>
        </w:rPr>
        <w:t xml:space="preserve"> იგი ვალდებულია დაასაბუთოს მისი უვნებლობა</w:t>
      </w:r>
      <w:r w:rsidR="00456ED6">
        <w:rPr>
          <w:rFonts w:ascii="Sylfaen" w:hAnsi="Sylfaen"/>
          <w:lang w:val="ka-GE"/>
        </w:rPr>
        <w:t xml:space="preserve">, </w:t>
      </w:r>
      <w:r w:rsidR="0053173C">
        <w:rPr>
          <w:rFonts w:ascii="Sylfaen" w:hAnsi="Sylfaen"/>
          <w:lang w:val="ka-GE"/>
        </w:rPr>
        <w:t>წარმოშობა</w:t>
      </w:r>
      <w:r w:rsidR="00456ED6">
        <w:rPr>
          <w:rFonts w:ascii="Sylfaen" w:hAnsi="Sylfaen"/>
          <w:lang w:val="ka-GE"/>
        </w:rPr>
        <w:t xml:space="preserve"> და  საერთაშორისო ბიო ან ბიოდინამიურ მევენახეთა საზოგადოებებისთვის მათი ცნობადობა</w:t>
      </w:r>
    </w:p>
    <w:p w14:paraId="2F2F5CA2" w14:textId="77777777" w:rsidR="00881423" w:rsidRPr="00881423" w:rsidRDefault="00881423" w:rsidP="00881423">
      <w:pPr>
        <w:rPr>
          <w:rFonts w:ascii="Sylfaen" w:hAnsi="Sylfaen"/>
          <w:b/>
          <w:lang w:val="ka-GE"/>
        </w:rPr>
      </w:pPr>
    </w:p>
    <w:p w14:paraId="47018366" w14:textId="01A924C6" w:rsidR="00881423" w:rsidRPr="00946ADF" w:rsidRDefault="00881423" w:rsidP="00946ADF">
      <w:pPr>
        <w:pStyle w:val="ListParagraph"/>
        <w:numPr>
          <w:ilvl w:val="0"/>
          <w:numId w:val="30"/>
        </w:numPr>
        <w:rPr>
          <w:rFonts w:ascii="Sylfaen" w:hAnsi="Sylfaen"/>
          <w:b/>
          <w:lang w:val="ka-GE"/>
        </w:rPr>
      </w:pPr>
      <w:r w:rsidRPr="00946ADF">
        <w:rPr>
          <w:rFonts w:ascii="Sylfaen" w:hAnsi="Sylfaen" w:cs="Sylfaen"/>
          <w:b/>
          <w:lang w:val="ka-GE"/>
        </w:rPr>
        <w:t>ღვინის</w:t>
      </w:r>
      <w:r w:rsidRPr="00946ADF">
        <w:rPr>
          <w:rFonts w:ascii="Sylfaen" w:hAnsi="Sylfaen"/>
          <w:b/>
          <w:lang w:val="ka-GE"/>
        </w:rPr>
        <w:t xml:space="preserve"> დაყენება</w:t>
      </w:r>
    </w:p>
    <w:p w14:paraId="201AC403" w14:textId="77777777" w:rsidR="00881423" w:rsidRDefault="00881423" w:rsidP="00881423">
      <w:pPr>
        <w:pStyle w:val="ListParagraph"/>
        <w:rPr>
          <w:rFonts w:ascii="Sylfaen" w:hAnsi="Sylfaen"/>
          <w:b/>
          <w:lang w:val="ka-GE"/>
        </w:rPr>
      </w:pPr>
    </w:p>
    <w:p w14:paraId="33D25B1D" w14:textId="77777777" w:rsidR="00946ADF" w:rsidRDefault="00D57835" w:rsidP="00946ADF">
      <w:pPr>
        <w:pStyle w:val="ListParagraph"/>
        <w:numPr>
          <w:ilvl w:val="1"/>
          <w:numId w:val="38"/>
        </w:numPr>
        <w:rPr>
          <w:rFonts w:ascii="Sylfaen" w:hAnsi="Sylfaen"/>
          <w:lang w:val="ka-GE"/>
        </w:rPr>
      </w:pPr>
      <w:r w:rsidRPr="00946ADF">
        <w:rPr>
          <w:rFonts w:ascii="Sylfaen" w:hAnsi="Sylfaen" w:cs="Sylfaen"/>
          <w:lang w:val="ka-GE"/>
        </w:rPr>
        <w:t>ღვინის</w:t>
      </w:r>
      <w:r w:rsidRPr="00946ADF">
        <w:rPr>
          <w:rFonts w:ascii="Sylfaen" w:hAnsi="Sylfaen"/>
          <w:lang w:val="ka-GE"/>
        </w:rPr>
        <w:t xml:space="preserve"> დაყენება უნდა ხდებოდეს მხოლოდ საკუთარი</w:t>
      </w:r>
      <w:r w:rsidR="00246BF4" w:rsidRPr="00946ADF">
        <w:rPr>
          <w:rFonts w:ascii="Sylfaen" w:hAnsi="Sylfaen"/>
          <w:lang w:val="ka-GE"/>
        </w:rPr>
        <w:t>,</w:t>
      </w:r>
      <w:r w:rsidRPr="00946ADF">
        <w:rPr>
          <w:rFonts w:ascii="Sylfaen" w:hAnsi="Sylfaen"/>
          <w:lang w:val="ka-GE"/>
        </w:rPr>
        <w:t xml:space="preserve"> ან იჯარით</w:t>
      </w:r>
      <w:r w:rsidR="00246BF4" w:rsidRPr="00946ADF">
        <w:rPr>
          <w:rFonts w:ascii="Sylfaen" w:hAnsi="Sylfaen"/>
          <w:lang w:val="ka-GE"/>
        </w:rPr>
        <w:t>,</w:t>
      </w:r>
      <w:r w:rsidRPr="00946ADF">
        <w:rPr>
          <w:rFonts w:ascii="Sylfaen" w:hAnsi="Sylfaen"/>
          <w:lang w:val="ka-GE"/>
        </w:rPr>
        <w:t xml:space="preserve"> ან სხვა სარგებლობის ფორმით არსებული ვენახის ყურძნისგან</w:t>
      </w:r>
      <w:r w:rsidR="00F662EA" w:rsidRPr="00946ADF">
        <w:rPr>
          <w:rFonts w:ascii="Sylfaen" w:hAnsi="Sylfaen"/>
          <w:lang w:val="ka-GE"/>
        </w:rPr>
        <w:t>, რომლის მოვლაში და მართვაში უშუალოდ გაერთიანების წევრები არიან ჩართული</w:t>
      </w:r>
      <w:r w:rsidRPr="00946ADF">
        <w:rPr>
          <w:rFonts w:ascii="Sylfaen" w:hAnsi="Sylfaen"/>
          <w:lang w:val="ka-GE"/>
        </w:rPr>
        <w:t xml:space="preserve"> </w:t>
      </w:r>
    </w:p>
    <w:p w14:paraId="53339F03" w14:textId="77777777" w:rsidR="00946ADF" w:rsidRDefault="00D57835" w:rsidP="00946ADF">
      <w:pPr>
        <w:pStyle w:val="ListParagraph"/>
        <w:numPr>
          <w:ilvl w:val="1"/>
          <w:numId w:val="38"/>
        </w:numPr>
        <w:rPr>
          <w:rFonts w:ascii="Sylfaen" w:hAnsi="Sylfaen"/>
          <w:lang w:val="ka-GE"/>
        </w:rPr>
      </w:pPr>
      <w:r w:rsidRPr="00946ADF">
        <w:rPr>
          <w:rFonts w:ascii="Sylfaen" w:hAnsi="Sylfaen" w:cs="Sylfaen"/>
          <w:lang w:val="ka-GE"/>
        </w:rPr>
        <w:t>ღვინის</w:t>
      </w:r>
      <w:r w:rsidRPr="00946ADF">
        <w:rPr>
          <w:rFonts w:ascii="Sylfaen" w:hAnsi="Sylfaen"/>
          <w:lang w:val="ka-GE"/>
        </w:rPr>
        <w:t xml:space="preserve"> დაყენების პროცესში არ უნდა ხდებოდეს  </w:t>
      </w:r>
      <w:r w:rsidR="004C4872" w:rsidRPr="00946ADF">
        <w:rPr>
          <w:rFonts w:ascii="Sylfaen" w:hAnsi="Sylfaen"/>
          <w:lang w:val="ka-GE"/>
        </w:rPr>
        <w:t>ადამიანის მიერ ქიმიური, ბიოლოგიური ან ექსტრემალური ფიზიკური ჩარევა.  დაშვებულია მხოლოდ მარნის შიდა გარემოს ტემპერატურის რეგულირება</w:t>
      </w:r>
      <w:r w:rsidR="0019659B" w:rsidRPr="00946ADF">
        <w:rPr>
          <w:rFonts w:ascii="Sylfaen" w:hAnsi="Sylfaen"/>
          <w:lang w:val="ka-GE"/>
        </w:rPr>
        <w:t>.</w:t>
      </w:r>
    </w:p>
    <w:p w14:paraId="76DB7B0F" w14:textId="77777777" w:rsidR="00946ADF" w:rsidRDefault="00E06069" w:rsidP="00946ADF">
      <w:pPr>
        <w:pStyle w:val="ListParagraph"/>
        <w:numPr>
          <w:ilvl w:val="1"/>
          <w:numId w:val="38"/>
        </w:numPr>
        <w:rPr>
          <w:rFonts w:ascii="Sylfaen" w:hAnsi="Sylfaen"/>
          <w:lang w:val="ka-GE"/>
        </w:rPr>
      </w:pPr>
      <w:r w:rsidRPr="00946ADF">
        <w:rPr>
          <w:rFonts w:ascii="Sylfaen" w:hAnsi="Sylfaen" w:cs="Sylfaen"/>
          <w:lang w:val="ka-GE"/>
        </w:rPr>
        <w:t>აკრძალულია</w:t>
      </w:r>
      <w:r w:rsidRPr="00946ADF">
        <w:rPr>
          <w:rFonts w:ascii="Sylfaen" w:hAnsi="Sylfaen"/>
          <w:lang w:val="ka-GE"/>
        </w:rPr>
        <w:t xml:space="preserve"> ღვინოში ნებისმიერი ნივთიერების დამატება, ღვინის სატბილიზაციის ან სხვა მიზნის მისაღწევად.</w:t>
      </w:r>
    </w:p>
    <w:p w14:paraId="2DF13EED" w14:textId="77777777" w:rsidR="00946ADF" w:rsidRPr="00946ADF" w:rsidRDefault="005822F4" w:rsidP="00946ADF">
      <w:pPr>
        <w:pStyle w:val="ListParagraph"/>
        <w:numPr>
          <w:ilvl w:val="1"/>
          <w:numId w:val="38"/>
        </w:numPr>
        <w:rPr>
          <w:rFonts w:ascii="Sylfaen" w:hAnsi="Sylfaen"/>
          <w:lang w:val="ka-GE"/>
        </w:rPr>
      </w:pPr>
      <w:r w:rsidRPr="00946ADF">
        <w:rPr>
          <w:rFonts w:ascii="Sylfaen" w:hAnsi="Sylfaen" w:cs="Sylfaen"/>
          <w:lang w:val="ka-GE"/>
        </w:rPr>
        <w:t>დუღილი (ფერმენტაცია) დაშვებულია მხოლოდ ველური ბუნებრივი საფუარის მეშვეობით.</w:t>
      </w:r>
    </w:p>
    <w:p w14:paraId="41EDB192" w14:textId="6B3C8559" w:rsidR="00946ADF" w:rsidRPr="00946ADF" w:rsidRDefault="00E06069" w:rsidP="00946ADF">
      <w:pPr>
        <w:pStyle w:val="ListParagraph"/>
        <w:numPr>
          <w:ilvl w:val="1"/>
          <w:numId w:val="38"/>
        </w:numPr>
        <w:rPr>
          <w:rFonts w:ascii="Sylfaen" w:hAnsi="Sylfaen"/>
          <w:lang w:val="ka-GE"/>
        </w:rPr>
      </w:pPr>
      <w:r w:rsidRPr="00946ADF">
        <w:rPr>
          <w:rFonts w:ascii="Sylfaen" w:hAnsi="Sylfaen" w:cs="Sylfaen"/>
          <w:lang w:val="ka-GE"/>
        </w:rPr>
        <w:t>დაშვებულია</w:t>
      </w:r>
      <w:r w:rsidRPr="00946ADF">
        <w:rPr>
          <w:rFonts w:ascii="Sylfaen" w:hAnsi="Sylfaen"/>
          <w:lang w:val="ka-GE"/>
        </w:rPr>
        <w:t xml:space="preserve"> მხოლოდ გოგირდის დამატება ღვინოში. გოგირდის საერთო შემცველობა ლიტრზე არ უნდა აღემატებოდეს  60 მილიგრამს. </w:t>
      </w:r>
    </w:p>
    <w:p w14:paraId="7D639475" w14:textId="56C1FE10" w:rsidR="00D57835" w:rsidRPr="00946ADF" w:rsidRDefault="00F662EA" w:rsidP="00946ADF">
      <w:pPr>
        <w:pStyle w:val="ListParagraph"/>
        <w:numPr>
          <w:ilvl w:val="1"/>
          <w:numId w:val="38"/>
        </w:numPr>
        <w:rPr>
          <w:rFonts w:ascii="Sylfaen" w:hAnsi="Sylfaen"/>
          <w:lang w:val="ka-GE"/>
        </w:rPr>
      </w:pPr>
      <w:r w:rsidRPr="00946ADF">
        <w:rPr>
          <w:rFonts w:ascii="Sylfaen" w:hAnsi="Sylfaen" w:cs="Sylfaen"/>
          <w:lang w:val="ka-GE"/>
        </w:rPr>
        <w:t>აუცილებლობის</w:t>
      </w:r>
      <w:r w:rsidRPr="00946ADF">
        <w:rPr>
          <w:rFonts w:ascii="Sylfaen" w:hAnsi="Sylfaen"/>
          <w:lang w:val="ka-GE"/>
        </w:rPr>
        <w:t xml:space="preserve"> </w:t>
      </w:r>
      <w:r w:rsidR="00D57835" w:rsidRPr="00946ADF">
        <w:rPr>
          <w:rFonts w:ascii="Sylfaen" w:hAnsi="Sylfaen"/>
          <w:lang w:val="ka-GE"/>
        </w:rPr>
        <w:t>შემთხვევაში დაშვებულია მხოლოდ</w:t>
      </w:r>
      <w:r w:rsidRPr="00946ADF">
        <w:rPr>
          <w:rFonts w:ascii="Sylfaen" w:hAnsi="Sylfaen"/>
          <w:lang w:val="ka-GE"/>
        </w:rPr>
        <w:t xml:space="preserve"> უხეში (ანუ 3-4 მიკრონიანი და უფრო დიდი ფორების მქონე) </w:t>
      </w:r>
      <w:r w:rsidR="00D57835" w:rsidRPr="00946ADF">
        <w:rPr>
          <w:rFonts w:ascii="Sylfaen" w:hAnsi="Sylfaen"/>
          <w:lang w:val="ka-GE"/>
        </w:rPr>
        <w:t xml:space="preserve"> ქაღალდის </w:t>
      </w:r>
      <w:r w:rsidR="004C4872" w:rsidRPr="00946ADF">
        <w:rPr>
          <w:rFonts w:ascii="Sylfaen" w:hAnsi="Sylfaen"/>
          <w:lang w:val="ka-GE"/>
        </w:rPr>
        <w:t xml:space="preserve">ან სხვა </w:t>
      </w:r>
      <w:r w:rsidR="00F25455" w:rsidRPr="00946ADF">
        <w:rPr>
          <w:rFonts w:ascii="Sylfaen" w:hAnsi="Sylfaen"/>
          <w:lang w:val="ka-GE"/>
        </w:rPr>
        <w:t xml:space="preserve">ბუნებრივი </w:t>
      </w:r>
      <w:r w:rsidR="004C4872" w:rsidRPr="00946ADF">
        <w:rPr>
          <w:rFonts w:ascii="Sylfaen" w:hAnsi="Sylfaen"/>
          <w:lang w:val="ka-GE"/>
        </w:rPr>
        <w:t xml:space="preserve">ინერტული მასალის </w:t>
      </w:r>
      <w:r w:rsidR="00D57835" w:rsidRPr="00946ADF">
        <w:rPr>
          <w:rFonts w:ascii="Sylfaen" w:hAnsi="Sylfaen"/>
          <w:lang w:val="ka-GE"/>
        </w:rPr>
        <w:t>ფილტრის გამ</w:t>
      </w:r>
      <w:r w:rsidRPr="00946ADF">
        <w:rPr>
          <w:rFonts w:ascii="Sylfaen" w:hAnsi="Sylfaen"/>
          <w:lang w:val="ka-GE"/>
        </w:rPr>
        <w:t>ო</w:t>
      </w:r>
      <w:r w:rsidR="00D57835" w:rsidRPr="00946ADF">
        <w:rPr>
          <w:rFonts w:ascii="Sylfaen" w:hAnsi="Sylfaen"/>
          <w:lang w:val="ka-GE"/>
        </w:rPr>
        <w:t>ყენება</w:t>
      </w:r>
      <w:r w:rsidR="00246BF4" w:rsidRPr="00946ADF">
        <w:rPr>
          <w:rFonts w:ascii="Sylfaen" w:hAnsi="Sylfaen"/>
          <w:lang w:val="ka-GE"/>
        </w:rPr>
        <w:t>.</w:t>
      </w:r>
    </w:p>
    <w:p w14:paraId="457772CC" w14:textId="77777777" w:rsidR="00E06069" w:rsidRPr="00E06069" w:rsidRDefault="00E06069" w:rsidP="00E06069">
      <w:pPr>
        <w:ind w:left="720"/>
        <w:rPr>
          <w:rFonts w:ascii="Sylfaen" w:hAnsi="Sylfaen"/>
          <w:lang w:val="ka-GE"/>
        </w:rPr>
      </w:pPr>
    </w:p>
    <w:p w14:paraId="5D29BC5F" w14:textId="0B614466" w:rsidR="00D631CA" w:rsidRDefault="00D631CA" w:rsidP="00946ADF">
      <w:pPr>
        <w:pStyle w:val="ListParagraph"/>
        <w:numPr>
          <w:ilvl w:val="0"/>
          <w:numId w:val="38"/>
        </w:numPr>
        <w:rPr>
          <w:rFonts w:ascii="Sylfaen" w:hAnsi="Sylfaen"/>
          <w:b/>
          <w:lang w:val="ka-GE"/>
        </w:rPr>
      </w:pPr>
      <w:r>
        <w:rPr>
          <w:rFonts w:ascii="Sylfaen" w:hAnsi="Sylfaen"/>
          <w:b/>
          <w:lang w:val="ka-GE"/>
        </w:rPr>
        <w:t>ინპექტირება</w:t>
      </w:r>
    </w:p>
    <w:p w14:paraId="252C7503" w14:textId="77777777" w:rsidR="004E2276" w:rsidRDefault="004E2276" w:rsidP="004E2276">
      <w:pPr>
        <w:rPr>
          <w:rFonts w:ascii="Sylfaen" w:hAnsi="Sylfaen"/>
          <w:b/>
          <w:lang w:val="ka-GE"/>
        </w:rPr>
      </w:pPr>
    </w:p>
    <w:p w14:paraId="5626A465" w14:textId="29BFF262" w:rsidR="00B80AFB" w:rsidRDefault="00B57C0D" w:rsidP="00B80AFB">
      <w:pPr>
        <w:rPr>
          <w:rFonts w:ascii="Sylfaen" w:hAnsi="Sylfaen"/>
          <w:lang w:val="ka-GE"/>
        </w:rPr>
      </w:pPr>
      <w:r>
        <w:rPr>
          <w:rFonts w:ascii="Sylfaen" w:hAnsi="Sylfaen"/>
          <w:lang w:val="ka-GE"/>
        </w:rPr>
        <w:t>ასოციაცია</w:t>
      </w:r>
      <w:r w:rsidR="001A201A">
        <w:rPr>
          <w:rFonts w:ascii="Sylfaen" w:hAnsi="Sylfaen"/>
          <w:lang w:val="ka-GE"/>
        </w:rPr>
        <w:t xml:space="preserve"> ყოველწლიურად ატარებს მათი წევრების </w:t>
      </w:r>
      <w:r w:rsidR="00B57AF9">
        <w:rPr>
          <w:rFonts w:ascii="Sylfaen" w:hAnsi="Sylfaen"/>
          <w:lang w:val="ka-GE"/>
        </w:rPr>
        <w:t xml:space="preserve">რამდენიმე ვენახის ინსპექტირებას შემთხვევითი შერჩევის პრინციპით დამფუძნებლთა კრების მიერ. </w:t>
      </w:r>
    </w:p>
    <w:p w14:paraId="2684B000" w14:textId="77777777" w:rsidR="00B57AF9" w:rsidRDefault="00B57AF9" w:rsidP="00B80AFB">
      <w:pPr>
        <w:rPr>
          <w:rFonts w:ascii="Sylfaen" w:hAnsi="Sylfaen"/>
          <w:lang w:val="ka-GE"/>
        </w:rPr>
      </w:pPr>
    </w:p>
    <w:p w14:paraId="322D36CB" w14:textId="7F597905" w:rsidR="00D631CA" w:rsidRPr="00B57AF9" w:rsidRDefault="00D631CA" w:rsidP="00B57AF9">
      <w:pPr>
        <w:rPr>
          <w:rFonts w:ascii="Sylfaen" w:hAnsi="Sylfaen"/>
          <w:lang w:val="ka-GE"/>
        </w:rPr>
      </w:pPr>
      <w:r w:rsidRPr="00B57AF9">
        <w:rPr>
          <w:rFonts w:ascii="Sylfaen" w:hAnsi="Sylfaen" w:cs="Sylfaen"/>
          <w:lang w:val="ka-GE"/>
        </w:rPr>
        <w:t>ვენახის</w:t>
      </w:r>
      <w:r w:rsidRPr="00B57AF9">
        <w:rPr>
          <w:rFonts w:ascii="Sylfaen" w:hAnsi="Sylfaen"/>
          <w:lang w:val="ka-GE"/>
        </w:rPr>
        <w:t xml:space="preserve"> </w:t>
      </w:r>
      <w:r w:rsidR="00B57AF9">
        <w:rPr>
          <w:rFonts w:ascii="Sylfaen" w:hAnsi="Sylfaen"/>
          <w:lang w:val="ka-GE"/>
        </w:rPr>
        <w:t xml:space="preserve">და მარნის </w:t>
      </w:r>
      <w:r w:rsidRPr="00B57AF9">
        <w:rPr>
          <w:rFonts w:ascii="Sylfaen" w:hAnsi="Sylfaen"/>
          <w:lang w:val="ka-GE"/>
        </w:rPr>
        <w:t xml:space="preserve">ინსპექტირება ხდება </w:t>
      </w:r>
      <w:r w:rsidR="00B80AFB" w:rsidRPr="00B57AF9">
        <w:rPr>
          <w:rFonts w:ascii="Sylfaen" w:hAnsi="Sylfaen"/>
          <w:lang w:val="ka-GE"/>
        </w:rPr>
        <w:t xml:space="preserve">დათვალიერებით, ვენახში გამოყენებული პრეპარატების შემოწმებითა და გაცნობით,  </w:t>
      </w:r>
      <w:r w:rsidRPr="00B57AF9">
        <w:rPr>
          <w:rFonts w:ascii="Sylfaen" w:hAnsi="Sylfaen"/>
          <w:lang w:val="ka-GE"/>
        </w:rPr>
        <w:t xml:space="preserve">ნიმუშების აღებით. </w:t>
      </w:r>
      <w:r w:rsidR="00B80AFB" w:rsidRPr="00B57AF9">
        <w:rPr>
          <w:rFonts w:ascii="Sylfaen" w:hAnsi="Sylfaen"/>
          <w:lang w:val="ka-GE"/>
        </w:rPr>
        <w:t>ნიმუში შეიძლება იყოს</w:t>
      </w:r>
      <w:r w:rsidRPr="00B57AF9">
        <w:rPr>
          <w:rFonts w:ascii="Sylfaen" w:hAnsi="Sylfaen"/>
          <w:lang w:val="ka-GE"/>
        </w:rPr>
        <w:t xml:space="preserve"> ვენახის ფოთოლი, ნიადაგის სინჯი ან ყურძენი. </w:t>
      </w:r>
    </w:p>
    <w:p w14:paraId="0B9BD26E" w14:textId="77777777" w:rsidR="0053173C" w:rsidRDefault="0053173C" w:rsidP="00D631CA">
      <w:pPr>
        <w:pStyle w:val="ListParagraph"/>
        <w:ind w:left="750"/>
        <w:rPr>
          <w:rFonts w:ascii="Sylfaen" w:hAnsi="Sylfaen"/>
          <w:lang w:val="ka-GE"/>
        </w:rPr>
      </w:pPr>
    </w:p>
    <w:p w14:paraId="73E480C7" w14:textId="505E225C" w:rsidR="00D631CA" w:rsidRPr="00B57AF9" w:rsidRDefault="00B57C0D" w:rsidP="00B57AF9">
      <w:pPr>
        <w:rPr>
          <w:rFonts w:ascii="Sylfaen" w:hAnsi="Sylfaen"/>
          <w:lang w:val="ka-GE"/>
        </w:rPr>
      </w:pPr>
      <w:r>
        <w:rPr>
          <w:rFonts w:ascii="Sylfaen" w:hAnsi="Sylfaen" w:cs="Sylfaen"/>
          <w:lang w:val="ka-GE"/>
        </w:rPr>
        <w:t>ასოციაციას</w:t>
      </w:r>
      <w:r w:rsidR="00B57AF9">
        <w:rPr>
          <w:rFonts w:ascii="Sylfaen" w:hAnsi="Sylfaen" w:cs="Sylfaen"/>
          <w:lang w:val="ka-GE"/>
        </w:rPr>
        <w:t xml:space="preserve"> უფლება აქვს</w:t>
      </w:r>
      <w:r w:rsidR="0053173C" w:rsidRPr="00B57AF9">
        <w:rPr>
          <w:rFonts w:ascii="Sylfaen" w:hAnsi="Sylfaen"/>
          <w:lang w:val="ka-GE"/>
        </w:rPr>
        <w:t xml:space="preserve"> ჩაატაროს</w:t>
      </w:r>
      <w:r w:rsidR="00B57AF9">
        <w:rPr>
          <w:rFonts w:ascii="Sylfaen" w:hAnsi="Sylfaen"/>
          <w:lang w:val="ka-GE"/>
        </w:rPr>
        <w:t xml:space="preserve"> გაუფთხილებელი ინსპექტირება</w:t>
      </w:r>
      <w:r w:rsidR="0053173C" w:rsidRPr="00B57AF9">
        <w:rPr>
          <w:rFonts w:ascii="Sylfaen" w:hAnsi="Sylfaen"/>
          <w:lang w:val="ka-GE"/>
        </w:rPr>
        <w:t xml:space="preserve"> მისთვის სასურველ დროს</w:t>
      </w:r>
      <w:r w:rsidR="004E2276" w:rsidRPr="00B57AF9">
        <w:rPr>
          <w:rFonts w:ascii="Sylfaen" w:hAnsi="Sylfaen"/>
          <w:lang w:val="ka-GE"/>
        </w:rPr>
        <w:t xml:space="preserve">. </w:t>
      </w:r>
    </w:p>
    <w:p w14:paraId="3309CEA9" w14:textId="77777777" w:rsidR="00D631CA" w:rsidRDefault="00D631CA" w:rsidP="00D631CA">
      <w:pPr>
        <w:pStyle w:val="ListParagraph"/>
        <w:ind w:left="750"/>
        <w:rPr>
          <w:rFonts w:ascii="Sylfaen" w:hAnsi="Sylfaen"/>
          <w:lang w:val="ka-GE"/>
        </w:rPr>
      </w:pPr>
    </w:p>
    <w:p w14:paraId="7CBFBDC1" w14:textId="77777777" w:rsidR="00063F66" w:rsidRPr="00946ADF" w:rsidRDefault="00063F66" w:rsidP="00946ADF">
      <w:pPr>
        <w:rPr>
          <w:rFonts w:ascii="Sylfaen" w:hAnsi="Sylfaen"/>
          <w:lang w:val="ka-GE"/>
        </w:rPr>
      </w:pPr>
    </w:p>
    <w:p w14:paraId="62DF7FE2" w14:textId="5F2A5964" w:rsidR="00063F66" w:rsidRPr="00946ADF" w:rsidRDefault="00B57C0D" w:rsidP="00946ADF">
      <w:pPr>
        <w:pStyle w:val="ListParagraph"/>
        <w:numPr>
          <w:ilvl w:val="0"/>
          <w:numId w:val="38"/>
        </w:numPr>
        <w:rPr>
          <w:rFonts w:ascii="Sylfaen" w:hAnsi="Sylfaen"/>
          <w:b/>
          <w:lang w:val="ka-GE"/>
        </w:rPr>
      </w:pPr>
      <w:r>
        <w:rPr>
          <w:rFonts w:ascii="Sylfaen" w:hAnsi="Sylfaen" w:cs="Sylfaen"/>
          <w:b/>
          <w:lang w:val="ka-GE"/>
        </w:rPr>
        <w:t>ბუნებრივი ღვინის</w:t>
      </w:r>
      <w:r w:rsidR="00063F66" w:rsidRPr="00946ADF">
        <w:rPr>
          <w:rFonts w:ascii="Sylfaen" w:hAnsi="Sylfaen"/>
          <w:b/>
          <w:lang w:val="ka-GE"/>
        </w:rPr>
        <w:t xml:space="preserve"> </w:t>
      </w:r>
      <w:r w:rsidR="00424D2B" w:rsidRPr="00946ADF">
        <w:rPr>
          <w:rFonts w:ascii="Sylfaen" w:hAnsi="Sylfaen"/>
          <w:b/>
          <w:lang w:val="ka-GE"/>
        </w:rPr>
        <w:t xml:space="preserve">ხარისხის </w:t>
      </w:r>
      <w:r w:rsidR="00063F66" w:rsidRPr="00946ADF">
        <w:rPr>
          <w:rFonts w:ascii="Sylfaen" w:hAnsi="Sylfaen"/>
          <w:b/>
          <w:lang w:val="ka-GE"/>
        </w:rPr>
        <w:t>ნიშნის მინიჭება</w:t>
      </w:r>
    </w:p>
    <w:p w14:paraId="2E11BC19" w14:textId="6BD8F16F" w:rsidR="00424D2B" w:rsidRPr="00424D2B" w:rsidRDefault="00424D2B" w:rsidP="00424D2B">
      <w:pPr>
        <w:rPr>
          <w:rFonts w:ascii="Sylfaen" w:hAnsi="Sylfaen"/>
          <w:b/>
          <w:lang w:val="ka-GE"/>
        </w:rPr>
      </w:pPr>
    </w:p>
    <w:p w14:paraId="19DB7360" w14:textId="77777777" w:rsidR="000B38CF" w:rsidRDefault="000B38CF" w:rsidP="000B38CF">
      <w:pPr>
        <w:pStyle w:val="ListParagraph"/>
        <w:ind w:left="360"/>
        <w:rPr>
          <w:rFonts w:ascii="Sylfaen" w:hAnsi="Sylfaen"/>
          <w:b/>
          <w:lang w:val="ka-GE"/>
        </w:rPr>
      </w:pPr>
    </w:p>
    <w:p w14:paraId="4155E77C" w14:textId="618EF8DB" w:rsidR="008B4554" w:rsidRDefault="00424D2B" w:rsidP="000B38CF">
      <w:pPr>
        <w:pStyle w:val="ListParagraph"/>
        <w:ind w:left="360"/>
        <w:rPr>
          <w:rFonts w:ascii="Sylfaen" w:hAnsi="Sylfaen"/>
          <w:lang w:val="ka-GE"/>
        </w:rPr>
      </w:pPr>
      <w:r>
        <w:rPr>
          <w:rFonts w:ascii="Sylfaen" w:hAnsi="Sylfaen"/>
          <w:lang w:val="ka-GE"/>
        </w:rPr>
        <w:t xml:space="preserve">ხარისხის ნიშანი </w:t>
      </w:r>
      <w:r w:rsidR="00541694">
        <w:rPr>
          <w:rFonts w:ascii="Sylfaen" w:hAnsi="Sylfaen"/>
          <w:lang w:val="ka-GE"/>
        </w:rPr>
        <w:t xml:space="preserve">არის </w:t>
      </w:r>
      <w:r w:rsidR="00B57C0D">
        <w:rPr>
          <w:rFonts w:ascii="Sylfaen" w:hAnsi="Sylfaen"/>
          <w:lang w:val="ka-GE"/>
        </w:rPr>
        <w:t>ასოციაციის</w:t>
      </w:r>
      <w:r w:rsidR="00541694">
        <w:rPr>
          <w:rFonts w:ascii="Sylfaen" w:hAnsi="Sylfaen"/>
          <w:lang w:val="ka-GE"/>
        </w:rPr>
        <w:t xml:space="preserve"> ლოგო, </w:t>
      </w:r>
      <w:r w:rsidR="00946ADF">
        <w:rPr>
          <w:rFonts w:ascii="Sylfaen" w:hAnsi="Sylfaen"/>
          <w:lang w:val="ka-GE"/>
        </w:rPr>
        <w:t>რომელიც შესაძლებელია დატანილ იქნას ტერუარის წევრის ღვინის ეტიკეტზე.</w:t>
      </w:r>
      <w:r w:rsidR="008B4554">
        <w:rPr>
          <w:rFonts w:ascii="Sylfaen" w:hAnsi="Sylfaen"/>
          <w:lang w:val="ka-GE"/>
        </w:rPr>
        <w:t xml:space="preserve"> </w:t>
      </w:r>
    </w:p>
    <w:p w14:paraId="7CB321BD" w14:textId="179E4D27" w:rsidR="00424D2B" w:rsidRDefault="008B4554" w:rsidP="000B38CF">
      <w:pPr>
        <w:pStyle w:val="ListParagraph"/>
        <w:ind w:left="360"/>
        <w:rPr>
          <w:rFonts w:ascii="Sylfaen" w:hAnsi="Sylfaen"/>
          <w:lang w:val="ka-GE"/>
        </w:rPr>
      </w:pPr>
      <w:r>
        <w:rPr>
          <w:rFonts w:ascii="Sylfaen" w:hAnsi="Sylfaen"/>
          <w:lang w:val="ka-GE"/>
        </w:rPr>
        <w:t>ნიშანი შეიძლება მიენიჭოს ღვინოს რომელიც დაწურულია, წევრის საკუთრებაში ან სხვა ფორმით სარგებლობაში არსებული ვენახიდან, რომელიც მთელი წლის განმავლობაში იმყოფებოდა წევრის ისეთი მეთვალყურეობის ქვეშ, რაც აძლევს მას საშუალებას პასუხუსმგებლობა აიღოს ამ ვენახში ჩატარებული სამუშაოების შესახებ.</w:t>
      </w:r>
    </w:p>
    <w:p w14:paraId="5EBB4CEF" w14:textId="77777777" w:rsidR="00424D2B" w:rsidRDefault="00424D2B" w:rsidP="000B38CF">
      <w:pPr>
        <w:pStyle w:val="ListParagraph"/>
        <w:ind w:left="360"/>
        <w:rPr>
          <w:rFonts w:ascii="Sylfaen" w:hAnsi="Sylfaen"/>
          <w:lang w:val="ka-GE"/>
        </w:rPr>
      </w:pPr>
    </w:p>
    <w:p w14:paraId="5EA7C93F" w14:textId="77777777" w:rsidR="001B0B97" w:rsidRDefault="001B0B97" w:rsidP="001B0B97">
      <w:pPr>
        <w:rPr>
          <w:rFonts w:ascii="Sylfaen" w:hAnsi="Sylfaen"/>
          <w:lang w:val="ka-GE"/>
        </w:rPr>
      </w:pPr>
      <w:r>
        <w:rPr>
          <w:rFonts w:ascii="Sylfaen" w:hAnsi="Sylfaen" w:cs="Sylfaen"/>
          <w:lang w:val="ka-GE"/>
        </w:rPr>
        <w:t xml:space="preserve">       </w:t>
      </w:r>
      <w:r w:rsidR="00541694" w:rsidRPr="001B0B97">
        <w:rPr>
          <w:rFonts w:ascii="Sylfaen" w:hAnsi="Sylfaen" w:cs="Sylfaen"/>
          <w:lang w:val="ka-GE"/>
        </w:rPr>
        <w:t>ნიშნის</w:t>
      </w:r>
      <w:r w:rsidR="00541694" w:rsidRPr="001B0B97">
        <w:rPr>
          <w:rFonts w:ascii="Sylfaen" w:hAnsi="Sylfaen"/>
          <w:lang w:val="ka-GE"/>
        </w:rPr>
        <w:t xml:space="preserve"> მისაღებად აუცილებელია</w:t>
      </w:r>
      <w:r>
        <w:rPr>
          <w:rFonts w:ascii="Sylfaen" w:hAnsi="Sylfaen"/>
          <w:lang w:val="ka-GE"/>
        </w:rPr>
        <w:t>;</w:t>
      </w:r>
    </w:p>
    <w:p w14:paraId="20BEF92E" w14:textId="65E058B7" w:rsidR="00946ADF" w:rsidRPr="001B0B97" w:rsidRDefault="00946ADF" w:rsidP="001B0B97">
      <w:pPr>
        <w:rPr>
          <w:rFonts w:ascii="Sylfaen" w:hAnsi="Sylfaen"/>
          <w:lang w:val="ka-GE"/>
        </w:rPr>
      </w:pPr>
      <w:r w:rsidRPr="001B0B97">
        <w:rPr>
          <w:rFonts w:ascii="Sylfaen" w:hAnsi="Sylfaen"/>
          <w:lang w:val="ka-GE"/>
        </w:rPr>
        <w:t xml:space="preserve"> </w:t>
      </w:r>
    </w:p>
    <w:p w14:paraId="589F0D09" w14:textId="77777777" w:rsidR="00946ADF" w:rsidRDefault="00946ADF" w:rsidP="00946ADF">
      <w:pPr>
        <w:pStyle w:val="ListParagraph"/>
        <w:numPr>
          <w:ilvl w:val="0"/>
          <w:numId w:val="39"/>
        </w:numPr>
        <w:rPr>
          <w:rFonts w:ascii="Sylfaen" w:hAnsi="Sylfaen"/>
          <w:lang w:val="ka-GE"/>
        </w:rPr>
      </w:pPr>
      <w:r>
        <w:rPr>
          <w:rFonts w:ascii="Sylfaen" w:hAnsi="Sylfaen"/>
          <w:lang w:val="ka-GE"/>
        </w:rPr>
        <w:t>ღვინის ნიმუშის წარმოდგენა</w:t>
      </w:r>
      <w:r w:rsidR="00541694">
        <w:rPr>
          <w:rFonts w:ascii="Sylfaen" w:hAnsi="Sylfaen"/>
          <w:lang w:val="ka-GE"/>
        </w:rPr>
        <w:t xml:space="preserve"> </w:t>
      </w:r>
    </w:p>
    <w:p w14:paraId="5EC62FC9" w14:textId="68C3E7C3" w:rsidR="00541694" w:rsidRDefault="00541694" w:rsidP="00946ADF">
      <w:pPr>
        <w:pStyle w:val="ListParagraph"/>
        <w:numPr>
          <w:ilvl w:val="0"/>
          <w:numId w:val="39"/>
        </w:numPr>
        <w:rPr>
          <w:rFonts w:ascii="Sylfaen" w:hAnsi="Sylfaen"/>
          <w:lang w:val="ka-GE"/>
        </w:rPr>
      </w:pPr>
      <w:r>
        <w:rPr>
          <w:rFonts w:ascii="Sylfaen" w:hAnsi="Sylfaen"/>
          <w:lang w:val="ka-GE"/>
        </w:rPr>
        <w:t>წლიური დეკლარაციის შევსება, სადაც მითითებული იქნება ღვინის რაოდენობა (ჯიში, წელი) რომელზეც ხდება ნიშნის მინიჭების მოთხოვნა.</w:t>
      </w:r>
    </w:p>
    <w:p w14:paraId="10DEC841" w14:textId="77777777" w:rsidR="00946ADF" w:rsidRDefault="00946ADF" w:rsidP="000B38CF">
      <w:pPr>
        <w:pStyle w:val="ListParagraph"/>
        <w:ind w:left="360"/>
        <w:rPr>
          <w:rFonts w:ascii="Sylfaen" w:hAnsi="Sylfaen"/>
          <w:lang w:val="ka-GE"/>
        </w:rPr>
      </w:pPr>
    </w:p>
    <w:p w14:paraId="4DB52201" w14:textId="0E5407DF" w:rsidR="00946ADF" w:rsidRDefault="00946ADF" w:rsidP="000B38CF">
      <w:pPr>
        <w:pStyle w:val="ListParagraph"/>
        <w:ind w:left="360"/>
        <w:rPr>
          <w:rFonts w:ascii="Sylfaen" w:hAnsi="Sylfaen"/>
          <w:lang w:val="ka-GE"/>
        </w:rPr>
      </w:pPr>
      <w:r>
        <w:rPr>
          <w:rFonts w:ascii="Sylfaen" w:hAnsi="Sylfaen"/>
          <w:lang w:val="ka-GE"/>
        </w:rPr>
        <w:t>ნიშნის მინიჭება</w:t>
      </w:r>
      <w:r w:rsidR="001B0B97">
        <w:rPr>
          <w:rFonts w:ascii="Sylfaen" w:hAnsi="Sylfaen"/>
          <w:lang w:val="ka-GE"/>
        </w:rPr>
        <w:t xml:space="preserve"> ხდება დამფუძნებელთა კრების მიერ. ნიშნის მინიჭიების გადაწყვეტილება წევრს წერილობით ეცნობება.</w:t>
      </w:r>
    </w:p>
    <w:p w14:paraId="74242BED" w14:textId="77777777" w:rsidR="00541694" w:rsidRDefault="00541694" w:rsidP="000B38CF">
      <w:pPr>
        <w:pStyle w:val="ListParagraph"/>
        <w:ind w:left="360"/>
        <w:rPr>
          <w:rFonts w:ascii="Sylfaen" w:hAnsi="Sylfaen"/>
          <w:lang w:val="ka-GE"/>
        </w:rPr>
      </w:pPr>
    </w:p>
    <w:p w14:paraId="038012C7" w14:textId="77777777" w:rsidR="007909B7" w:rsidRPr="007E3F34" w:rsidRDefault="007909B7" w:rsidP="007E3F34">
      <w:pPr>
        <w:rPr>
          <w:rFonts w:ascii="Sylfaen" w:hAnsi="Sylfaen"/>
          <w:b/>
          <w:lang w:val="ka-GE"/>
        </w:rPr>
      </w:pPr>
      <w:bookmarkStart w:id="0" w:name="_GoBack"/>
      <w:bookmarkEnd w:id="0"/>
    </w:p>
    <w:p w14:paraId="452E3598" w14:textId="04DE35CA" w:rsidR="007909B7" w:rsidRDefault="007909B7" w:rsidP="00946ADF">
      <w:pPr>
        <w:pStyle w:val="ListParagraph"/>
        <w:numPr>
          <w:ilvl w:val="0"/>
          <w:numId w:val="38"/>
        </w:numPr>
        <w:rPr>
          <w:rFonts w:ascii="Sylfaen" w:hAnsi="Sylfaen"/>
          <w:lang w:val="ka-GE"/>
        </w:rPr>
      </w:pPr>
      <w:r w:rsidRPr="007909B7">
        <w:rPr>
          <w:rFonts w:ascii="Sylfaen" w:hAnsi="Sylfaen"/>
          <w:b/>
          <w:lang w:val="ka-GE"/>
        </w:rPr>
        <w:t>ცვლილებები სახელმძღვანელოში</w:t>
      </w:r>
    </w:p>
    <w:p w14:paraId="29F70742" w14:textId="77777777" w:rsidR="007909B7" w:rsidRDefault="007909B7" w:rsidP="007909B7">
      <w:pPr>
        <w:rPr>
          <w:rFonts w:ascii="Sylfaen" w:hAnsi="Sylfaen" w:cs="Sylfaen"/>
          <w:lang w:val="ka-GE"/>
        </w:rPr>
      </w:pPr>
    </w:p>
    <w:p w14:paraId="2C8F80A8" w14:textId="77777777" w:rsidR="001B0B97" w:rsidRDefault="007909B7" w:rsidP="00264DCA">
      <w:pPr>
        <w:rPr>
          <w:rFonts w:ascii="Sylfaen" w:hAnsi="Sylfaen"/>
          <w:lang w:val="ka-GE"/>
        </w:rPr>
      </w:pPr>
      <w:r w:rsidRPr="007909B7">
        <w:rPr>
          <w:rFonts w:ascii="Sylfaen" w:hAnsi="Sylfaen" w:cs="Sylfaen"/>
          <w:lang w:val="ka-GE"/>
        </w:rPr>
        <w:t>სახელმძღვანელოში</w:t>
      </w:r>
      <w:r w:rsidRPr="007909B7">
        <w:rPr>
          <w:rFonts w:ascii="Sylfaen" w:hAnsi="Sylfaen"/>
          <w:lang w:val="ka-GE"/>
        </w:rPr>
        <w:t xml:space="preserve"> ცვლილებიბის შეტანა ხდება დამფუძნებელთა </w:t>
      </w:r>
      <w:r w:rsidR="001B0B97">
        <w:rPr>
          <w:rFonts w:ascii="Sylfaen" w:hAnsi="Sylfaen"/>
          <w:lang w:val="ka-GE"/>
        </w:rPr>
        <w:t xml:space="preserve">კრების მიერ. </w:t>
      </w:r>
    </w:p>
    <w:p w14:paraId="09FCD6F9" w14:textId="77777777" w:rsidR="001B0B97" w:rsidRDefault="001B0B97" w:rsidP="00264DCA">
      <w:pPr>
        <w:rPr>
          <w:rFonts w:ascii="Sylfaen" w:hAnsi="Sylfaen"/>
          <w:lang w:val="ka-GE"/>
        </w:rPr>
      </w:pPr>
    </w:p>
    <w:p w14:paraId="69A785F5" w14:textId="18477FC1" w:rsidR="00264DCA" w:rsidRPr="00264DCA" w:rsidRDefault="007909B7" w:rsidP="00264DCA">
      <w:pPr>
        <w:rPr>
          <w:rFonts w:ascii="Sylfaen" w:hAnsi="Sylfaen"/>
          <w:lang w:val="ka-GE"/>
        </w:rPr>
      </w:pPr>
      <w:r w:rsidRPr="007909B7">
        <w:rPr>
          <w:rFonts w:ascii="Sylfaen" w:hAnsi="Sylfaen"/>
          <w:lang w:val="ka-GE"/>
        </w:rPr>
        <w:t>ცვლილებები შესასრულებლად სავალდებულო ხდება მას შემდეგ რაც ამის შესახებ ეცნობებათ კავშირის წევრებს. შეტყობინება ხდება ელ ფოსტის საშუალების და ცვლილების ვებ გვერძე გამოქვეყნებით.</w:t>
      </w:r>
    </w:p>
    <w:p w14:paraId="6D6919C1" w14:textId="77777777" w:rsidR="003A59A3" w:rsidRDefault="003A59A3" w:rsidP="006C13D1">
      <w:pPr>
        <w:rPr>
          <w:rFonts w:ascii="Sylfaen" w:hAnsi="Sylfaen"/>
          <w:lang w:val="ka-GE"/>
        </w:rPr>
      </w:pPr>
    </w:p>
    <w:sectPr w:rsidR="003A59A3" w:rsidSect="00264DCA">
      <w:headerReference w:type="default" r:id="rId7"/>
      <w:pgSz w:w="12240" w:h="15840"/>
      <w:pgMar w:top="1440" w:right="900" w:bottom="85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0A58C" w14:textId="77777777" w:rsidR="00DA4784" w:rsidRDefault="00DA4784" w:rsidP="00040C2D">
      <w:r>
        <w:separator/>
      </w:r>
    </w:p>
  </w:endnote>
  <w:endnote w:type="continuationSeparator" w:id="0">
    <w:p w14:paraId="2D4B7902" w14:textId="77777777" w:rsidR="00DA4784" w:rsidRDefault="00DA4784" w:rsidP="00040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795B1" w14:textId="77777777" w:rsidR="00DA4784" w:rsidRDefault="00DA4784" w:rsidP="00040C2D">
      <w:r>
        <w:separator/>
      </w:r>
    </w:p>
  </w:footnote>
  <w:footnote w:type="continuationSeparator" w:id="0">
    <w:p w14:paraId="7F2113DC" w14:textId="77777777" w:rsidR="00DA4784" w:rsidRDefault="00DA4784" w:rsidP="00040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443494"/>
      <w:docPartObj>
        <w:docPartGallery w:val="Page Numbers (Top of Page)"/>
        <w:docPartUnique/>
      </w:docPartObj>
    </w:sdtPr>
    <w:sdtEndPr/>
    <w:sdtContent>
      <w:p w14:paraId="45A2EDA2" w14:textId="56604924" w:rsidR="003979DD" w:rsidRDefault="00DE7AE7">
        <w:pPr>
          <w:pStyle w:val="Header"/>
          <w:jc w:val="right"/>
        </w:pPr>
        <w:r>
          <w:fldChar w:fldCharType="begin"/>
        </w:r>
        <w:r>
          <w:instrText xml:space="preserve"> PAGE   \* MERGEFORMAT </w:instrText>
        </w:r>
        <w:r>
          <w:fldChar w:fldCharType="separate"/>
        </w:r>
        <w:r w:rsidR="00B57C0D">
          <w:rPr>
            <w:noProof/>
          </w:rPr>
          <w:t>5</w:t>
        </w:r>
        <w:r>
          <w:rPr>
            <w:noProof/>
          </w:rPr>
          <w:fldChar w:fldCharType="end"/>
        </w:r>
      </w:p>
    </w:sdtContent>
  </w:sdt>
  <w:p w14:paraId="16833A4B" w14:textId="77777777" w:rsidR="00040C2D" w:rsidRDefault="00040C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3F71"/>
    <w:multiLevelType w:val="multilevel"/>
    <w:tmpl w:val="2C340DF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3053CD"/>
    <w:multiLevelType w:val="multilevel"/>
    <w:tmpl w:val="68A4BD26"/>
    <w:lvl w:ilvl="0">
      <w:start w:val="5"/>
      <w:numFmt w:val="decimal"/>
      <w:lvlText w:val="%1"/>
      <w:lvlJc w:val="left"/>
      <w:pPr>
        <w:ind w:left="360" w:hanging="360"/>
      </w:pPr>
      <w:rPr>
        <w:rFonts w:cs="Sylfaen" w:hint="default"/>
      </w:rPr>
    </w:lvl>
    <w:lvl w:ilvl="1">
      <w:start w:val="1"/>
      <w:numFmt w:val="decimal"/>
      <w:lvlText w:val="%1.%2"/>
      <w:lvlJc w:val="left"/>
      <w:pPr>
        <w:ind w:left="1080" w:hanging="360"/>
      </w:pPr>
      <w:rPr>
        <w:rFonts w:cs="Sylfaen" w:hint="default"/>
      </w:rPr>
    </w:lvl>
    <w:lvl w:ilvl="2">
      <w:start w:val="1"/>
      <w:numFmt w:val="decimal"/>
      <w:lvlText w:val="%1.%2.%3"/>
      <w:lvlJc w:val="left"/>
      <w:pPr>
        <w:ind w:left="2160" w:hanging="720"/>
      </w:pPr>
      <w:rPr>
        <w:rFonts w:cs="Sylfaen" w:hint="default"/>
      </w:rPr>
    </w:lvl>
    <w:lvl w:ilvl="3">
      <w:start w:val="1"/>
      <w:numFmt w:val="decimal"/>
      <w:lvlText w:val="%1.%2.%3.%4"/>
      <w:lvlJc w:val="left"/>
      <w:pPr>
        <w:ind w:left="2880" w:hanging="720"/>
      </w:pPr>
      <w:rPr>
        <w:rFonts w:cs="Sylfaen" w:hint="default"/>
      </w:rPr>
    </w:lvl>
    <w:lvl w:ilvl="4">
      <w:start w:val="1"/>
      <w:numFmt w:val="decimal"/>
      <w:lvlText w:val="%1.%2.%3.%4.%5"/>
      <w:lvlJc w:val="left"/>
      <w:pPr>
        <w:ind w:left="3960" w:hanging="1080"/>
      </w:pPr>
      <w:rPr>
        <w:rFonts w:cs="Sylfaen" w:hint="default"/>
      </w:rPr>
    </w:lvl>
    <w:lvl w:ilvl="5">
      <w:start w:val="1"/>
      <w:numFmt w:val="decimal"/>
      <w:lvlText w:val="%1.%2.%3.%4.%5.%6"/>
      <w:lvlJc w:val="left"/>
      <w:pPr>
        <w:ind w:left="4680" w:hanging="1080"/>
      </w:pPr>
      <w:rPr>
        <w:rFonts w:cs="Sylfaen" w:hint="default"/>
      </w:rPr>
    </w:lvl>
    <w:lvl w:ilvl="6">
      <w:start w:val="1"/>
      <w:numFmt w:val="decimal"/>
      <w:lvlText w:val="%1.%2.%3.%4.%5.%6.%7"/>
      <w:lvlJc w:val="left"/>
      <w:pPr>
        <w:ind w:left="5760" w:hanging="1440"/>
      </w:pPr>
      <w:rPr>
        <w:rFonts w:cs="Sylfaen" w:hint="default"/>
      </w:rPr>
    </w:lvl>
    <w:lvl w:ilvl="7">
      <w:start w:val="1"/>
      <w:numFmt w:val="decimal"/>
      <w:lvlText w:val="%1.%2.%3.%4.%5.%6.%7.%8"/>
      <w:lvlJc w:val="left"/>
      <w:pPr>
        <w:ind w:left="6480" w:hanging="1440"/>
      </w:pPr>
      <w:rPr>
        <w:rFonts w:cs="Sylfaen" w:hint="default"/>
      </w:rPr>
    </w:lvl>
    <w:lvl w:ilvl="8">
      <w:start w:val="1"/>
      <w:numFmt w:val="decimal"/>
      <w:lvlText w:val="%1.%2.%3.%4.%5.%6.%7.%8.%9"/>
      <w:lvlJc w:val="left"/>
      <w:pPr>
        <w:ind w:left="7560" w:hanging="1800"/>
      </w:pPr>
      <w:rPr>
        <w:rFonts w:cs="Sylfaen" w:hint="default"/>
      </w:rPr>
    </w:lvl>
  </w:abstractNum>
  <w:abstractNum w:abstractNumId="2" w15:restartNumberingAfterBreak="0">
    <w:nsid w:val="05B81A28"/>
    <w:multiLevelType w:val="multilevel"/>
    <w:tmpl w:val="D368D13E"/>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FC2474"/>
    <w:multiLevelType w:val="hybridMultilevel"/>
    <w:tmpl w:val="3650E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90418"/>
    <w:multiLevelType w:val="multilevel"/>
    <w:tmpl w:val="2C340DF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7B2578D"/>
    <w:multiLevelType w:val="multilevel"/>
    <w:tmpl w:val="2C340DF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1C23ED"/>
    <w:multiLevelType w:val="multilevel"/>
    <w:tmpl w:val="171E1DB4"/>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B335514"/>
    <w:multiLevelType w:val="multilevel"/>
    <w:tmpl w:val="2C340DF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C2055A1"/>
    <w:multiLevelType w:val="hybridMultilevel"/>
    <w:tmpl w:val="62165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9340EE"/>
    <w:multiLevelType w:val="multilevel"/>
    <w:tmpl w:val="149617A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0792D9F"/>
    <w:multiLevelType w:val="hybridMultilevel"/>
    <w:tmpl w:val="B7885F9E"/>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1" w15:restartNumberingAfterBreak="0">
    <w:nsid w:val="16394DA6"/>
    <w:multiLevelType w:val="multilevel"/>
    <w:tmpl w:val="1F78A34C"/>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15:restartNumberingAfterBreak="0">
    <w:nsid w:val="194C2E64"/>
    <w:multiLevelType w:val="hybridMultilevel"/>
    <w:tmpl w:val="52C48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8962B5"/>
    <w:multiLevelType w:val="multilevel"/>
    <w:tmpl w:val="2714B3D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BDE457B"/>
    <w:multiLevelType w:val="hybridMultilevel"/>
    <w:tmpl w:val="7FB0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DE2C56"/>
    <w:multiLevelType w:val="hybridMultilevel"/>
    <w:tmpl w:val="1A046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4C029D"/>
    <w:multiLevelType w:val="multilevel"/>
    <w:tmpl w:val="E0A6EA70"/>
    <w:lvl w:ilvl="0">
      <w:start w:val="6"/>
      <w:numFmt w:val="decimal"/>
      <w:lvlText w:val="%1"/>
      <w:lvlJc w:val="left"/>
      <w:pPr>
        <w:ind w:left="360" w:hanging="360"/>
      </w:pPr>
      <w:rPr>
        <w:rFonts w:cs="Sylfaen" w:hint="default"/>
      </w:rPr>
    </w:lvl>
    <w:lvl w:ilvl="1">
      <w:start w:val="2"/>
      <w:numFmt w:val="decimal"/>
      <w:lvlText w:val="%1.%2"/>
      <w:lvlJc w:val="left"/>
      <w:pPr>
        <w:ind w:left="720" w:hanging="360"/>
      </w:pPr>
      <w:rPr>
        <w:rFonts w:cs="Sylfaen" w:hint="default"/>
      </w:rPr>
    </w:lvl>
    <w:lvl w:ilvl="2">
      <w:start w:val="1"/>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680" w:hanging="1800"/>
      </w:pPr>
      <w:rPr>
        <w:rFonts w:cs="Sylfaen" w:hint="default"/>
      </w:rPr>
    </w:lvl>
  </w:abstractNum>
  <w:abstractNum w:abstractNumId="17" w15:restartNumberingAfterBreak="0">
    <w:nsid w:val="2BCC6F9C"/>
    <w:multiLevelType w:val="hybridMultilevel"/>
    <w:tmpl w:val="22CE7EB0"/>
    <w:lvl w:ilvl="0" w:tplc="A35687EE">
      <w:start w:val="4"/>
      <w:numFmt w:val="decimal"/>
      <w:lvlText w:val="%1."/>
      <w:lvlJc w:val="left"/>
      <w:pPr>
        <w:ind w:left="720" w:hanging="360"/>
      </w:pPr>
      <w:rPr>
        <w:rFonts w:cs="Sylfae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7130E6"/>
    <w:multiLevelType w:val="hybridMultilevel"/>
    <w:tmpl w:val="41164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0560F0"/>
    <w:multiLevelType w:val="hybridMultilevel"/>
    <w:tmpl w:val="13F4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0D22C1"/>
    <w:multiLevelType w:val="hybridMultilevel"/>
    <w:tmpl w:val="5EAC7E00"/>
    <w:lvl w:ilvl="0" w:tplc="A35687EE">
      <w:start w:val="4"/>
      <w:numFmt w:val="decimal"/>
      <w:lvlText w:val="%1."/>
      <w:lvlJc w:val="left"/>
      <w:pPr>
        <w:ind w:left="720" w:hanging="360"/>
      </w:pPr>
      <w:rPr>
        <w:rFonts w:cs="Sylfae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583EDD"/>
    <w:multiLevelType w:val="hybridMultilevel"/>
    <w:tmpl w:val="024C73B8"/>
    <w:lvl w:ilvl="0" w:tplc="479820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B36BAD"/>
    <w:multiLevelType w:val="multilevel"/>
    <w:tmpl w:val="3FDC34DA"/>
    <w:lvl w:ilvl="0">
      <w:start w:val="1"/>
      <w:numFmt w:val="decimal"/>
      <w:lvlText w:val="%1."/>
      <w:lvlJc w:val="left"/>
      <w:pPr>
        <w:ind w:left="720" w:hanging="360"/>
      </w:pPr>
    </w:lvl>
    <w:lvl w:ilvl="1">
      <w:start w:val="1"/>
      <w:numFmt w:val="bullet"/>
      <w:lvlText w:val=""/>
      <w:lvlJc w:val="left"/>
      <w:pPr>
        <w:ind w:left="750" w:hanging="390"/>
      </w:pPr>
      <w:rPr>
        <w:rFonts w:ascii="Symbol" w:hAnsi="Symbol"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3E9E75E8"/>
    <w:multiLevelType w:val="hybridMultilevel"/>
    <w:tmpl w:val="3C805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0163A48"/>
    <w:multiLevelType w:val="multilevel"/>
    <w:tmpl w:val="393C1AFA"/>
    <w:lvl w:ilvl="0">
      <w:start w:val="6"/>
      <w:numFmt w:val="decimal"/>
      <w:lvlText w:val="%1"/>
      <w:lvlJc w:val="left"/>
      <w:pPr>
        <w:ind w:left="360" w:hanging="360"/>
      </w:pPr>
      <w:rPr>
        <w:rFonts w:cs="Sylfaen" w:hint="default"/>
      </w:rPr>
    </w:lvl>
    <w:lvl w:ilvl="1">
      <w:start w:val="1"/>
      <w:numFmt w:val="decimal"/>
      <w:lvlText w:val="%1.%2"/>
      <w:lvlJc w:val="left"/>
      <w:pPr>
        <w:ind w:left="1080" w:hanging="360"/>
      </w:pPr>
      <w:rPr>
        <w:rFonts w:cs="Sylfaen" w:hint="default"/>
      </w:rPr>
    </w:lvl>
    <w:lvl w:ilvl="2">
      <w:start w:val="1"/>
      <w:numFmt w:val="decimal"/>
      <w:lvlText w:val="%1.%2.%3"/>
      <w:lvlJc w:val="left"/>
      <w:pPr>
        <w:ind w:left="2160" w:hanging="720"/>
      </w:pPr>
      <w:rPr>
        <w:rFonts w:cs="Sylfaen" w:hint="default"/>
      </w:rPr>
    </w:lvl>
    <w:lvl w:ilvl="3">
      <w:start w:val="1"/>
      <w:numFmt w:val="decimal"/>
      <w:lvlText w:val="%1.%2.%3.%4"/>
      <w:lvlJc w:val="left"/>
      <w:pPr>
        <w:ind w:left="2880" w:hanging="720"/>
      </w:pPr>
      <w:rPr>
        <w:rFonts w:cs="Sylfaen" w:hint="default"/>
      </w:rPr>
    </w:lvl>
    <w:lvl w:ilvl="4">
      <w:start w:val="1"/>
      <w:numFmt w:val="decimal"/>
      <w:lvlText w:val="%1.%2.%3.%4.%5"/>
      <w:lvlJc w:val="left"/>
      <w:pPr>
        <w:ind w:left="3960" w:hanging="1080"/>
      </w:pPr>
      <w:rPr>
        <w:rFonts w:cs="Sylfaen" w:hint="default"/>
      </w:rPr>
    </w:lvl>
    <w:lvl w:ilvl="5">
      <w:start w:val="1"/>
      <w:numFmt w:val="decimal"/>
      <w:lvlText w:val="%1.%2.%3.%4.%5.%6"/>
      <w:lvlJc w:val="left"/>
      <w:pPr>
        <w:ind w:left="4680" w:hanging="1080"/>
      </w:pPr>
      <w:rPr>
        <w:rFonts w:cs="Sylfaen" w:hint="default"/>
      </w:rPr>
    </w:lvl>
    <w:lvl w:ilvl="6">
      <w:start w:val="1"/>
      <w:numFmt w:val="decimal"/>
      <w:lvlText w:val="%1.%2.%3.%4.%5.%6.%7"/>
      <w:lvlJc w:val="left"/>
      <w:pPr>
        <w:ind w:left="5760" w:hanging="1440"/>
      </w:pPr>
      <w:rPr>
        <w:rFonts w:cs="Sylfaen" w:hint="default"/>
      </w:rPr>
    </w:lvl>
    <w:lvl w:ilvl="7">
      <w:start w:val="1"/>
      <w:numFmt w:val="decimal"/>
      <w:lvlText w:val="%1.%2.%3.%4.%5.%6.%7.%8"/>
      <w:lvlJc w:val="left"/>
      <w:pPr>
        <w:ind w:left="6480" w:hanging="1440"/>
      </w:pPr>
      <w:rPr>
        <w:rFonts w:cs="Sylfaen" w:hint="default"/>
      </w:rPr>
    </w:lvl>
    <w:lvl w:ilvl="8">
      <w:start w:val="1"/>
      <w:numFmt w:val="decimal"/>
      <w:lvlText w:val="%1.%2.%3.%4.%5.%6.%7.%8.%9"/>
      <w:lvlJc w:val="left"/>
      <w:pPr>
        <w:ind w:left="7560" w:hanging="1800"/>
      </w:pPr>
      <w:rPr>
        <w:rFonts w:cs="Sylfaen" w:hint="default"/>
      </w:rPr>
    </w:lvl>
  </w:abstractNum>
  <w:abstractNum w:abstractNumId="25" w15:restartNumberingAfterBreak="0">
    <w:nsid w:val="40CA5884"/>
    <w:multiLevelType w:val="multilevel"/>
    <w:tmpl w:val="3ADEBF46"/>
    <w:lvl w:ilvl="0">
      <w:start w:val="1"/>
      <w:numFmt w:val="decimal"/>
      <w:lvlText w:val="%1."/>
      <w:lvlJc w:val="left"/>
      <w:pPr>
        <w:ind w:left="360" w:hanging="360"/>
      </w:pPr>
    </w:lvl>
    <w:lvl w:ilvl="1">
      <w:start w:val="1"/>
      <w:numFmt w:val="decimal"/>
      <w:isLgl/>
      <w:lvlText w:val="%1.%2"/>
      <w:lvlJc w:val="left"/>
      <w:pPr>
        <w:ind w:left="390" w:hanging="39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6" w15:restartNumberingAfterBreak="0">
    <w:nsid w:val="43FC57A0"/>
    <w:multiLevelType w:val="hybridMultilevel"/>
    <w:tmpl w:val="D5D26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456E86"/>
    <w:multiLevelType w:val="hybridMultilevel"/>
    <w:tmpl w:val="216C8F90"/>
    <w:lvl w:ilvl="0" w:tplc="6A4C4F4A">
      <w:start w:val="5"/>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832E38"/>
    <w:multiLevelType w:val="hybridMultilevel"/>
    <w:tmpl w:val="D1C2AE80"/>
    <w:lvl w:ilvl="0" w:tplc="5112AD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C14075"/>
    <w:multiLevelType w:val="hybridMultilevel"/>
    <w:tmpl w:val="EB7EF3E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64AC63DD"/>
    <w:multiLevelType w:val="hybridMultilevel"/>
    <w:tmpl w:val="CF8EF2FA"/>
    <w:lvl w:ilvl="0" w:tplc="E3585A1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410F09"/>
    <w:multiLevelType w:val="hybridMultilevel"/>
    <w:tmpl w:val="05A837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681D38"/>
    <w:multiLevelType w:val="hybridMultilevel"/>
    <w:tmpl w:val="0F406E6C"/>
    <w:lvl w:ilvl="0" w:tplc="D5EE9790">
      <w:start w:val="4"/>
      <w:numFmt w:val="bullet"/>
      <w:lvlText w:val="-"/>
      <w:lvlJc w:val="left"/>
      <w:pPr>
        <w:ind w:left="720" w:hanging="360"/>
      </w:pPr>
      <w:rPr>
        <w:rFonts w:ascii="Sylfaen" w:eastAsia="Calibri" w:hAnsi="Sylfae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AE66D0"/>
    <w:multiLevelType w:val="multilevel"/>
    <w:tmpl w:val="FB94FAA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2A44947"/>
    <w:multiLevelType w:val="hybridMultilevel"/>
    <w:tmpl w:val="EABCC1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32B0256"/>
    <w:multiLevelType w:val="multilevel"/>
    <w:tmpl w:val="2C340DF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46466FC"/>
    <w:multiLevelType w:val="hybridMultilevel"/>
    <w:tmpl w:val="9CA86C56"/>
    <w:lvl w:ilvl="0" w:tplc="7CA43EC6">
      <w:start w:val="4"/>
      <w:numFmt w:val="bullet"/>
      <w:lvlText w:val="-"/>
      <w:lvlJc w:val="left"/>
      <w:pPr>
        <w:ind w:left="720" w:hanging="360"/>
      </w:pPr>
      <w:rPr>
        <w:rFonts w:ascii="Sylfaen" w:eastAsia="Calibri" w:hAnsi="Sylfae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576734"/>
    <w:multiLevelType w:val="multilevel"/>
    <w:tmpl w:val="149617A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F356871"/>
    <w:multiLevelType w:val="multilevel"/>
    <w:tmpl w:val="1E760C8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9"/>
  </w:num>
  <w:num w:numId="2">
    <w:abstractNumId w:val="31"/>
  </w:num>
  <w:num w:numId="3">
    <w:abstractNumId w:val="21"/>
  </w:num>
  <w:num w:numId="4">
    <w:abstractNumId w:val="11"/>
  </w:num>
  <w:num w:numId="5">
    <w:abstractNumId w:val="3"/>
  </w:num>
  <w:num w:numId="6">
    <w:abstractNumId w:val="28"/>
  </w:num>
  <w:num w:numId="7">
    <w:abstractNumId w:val="30"/>
  </w:num>
  <w:num w:numId="8">
    <w:abstractNumId w:val="8"/>
  </w:num>
  <w:num w:numId="9">
    <w:abstractNumId w:val="25"/>
  </w:num>
  <w:num w:numId="10">
    <w:abstractNumId w:val="34"/>
  </w:num>
  <w:num w:numId="11">
    <w:abstractNumId w:val="10"/>
  </w:num>
  <w:num w:numId="12">
    <w:abstractNumId w:val="22"/>
  </w:num>
  <w:num w:numId="13">
    <w:abstractNumId w:val="32"/>
  </w:num>
  <w:num w:numId="14">
    <w:abstractNumId w:val="36"/>
  </w:num>
  <w:num w:numId="15">
    <w:abstractNumId w:val="26"/>
  </w:num>
  <w:num w:numId="16">
    <w:abstractNumId w:val="12"/>
  </w:num>
  <w:num w:numId="17">
    <w:abstractNumId w:val="19"/>
  </w:num>
  <w:num w:numId="18">
    <w:abstractNumId w:val="18"/>
  </w:num>
  <w:num w:numId="19">
    <w:abstractNumId w:val="15"/>
  </w:num>
  <w:num w:numId="20">
    <w:abstractNumId w:val="2"/>
  </w:num>
  <w:num w:numId="21">
    <w:abstractNumId w:val="35"/>
  </w:num>
  <w:num w:numId="22">
    <w:abstractNumId w:val="0"/>
  </w:num>
  <w:num w:numId="23">
    <w:abstractNumId w:val="4"/>
  </w:num>
  <w:num w:numId="24">
    <w:abstractNumId w:val="7"/>
  </w:num>
  <w:num w:numId="25">
    <w:abstractNumId w:val="5"/>
  </w:num>
  <w:num w:numId="26">
    <w:abstractNumId w:val="38"/>
  </w:num>
  <w:num w:numId="27">
    <w:abstractNumId w:val="33"/>
  </w:num>
  <w:num w:numId="28">
    <w:abstractNumId w:val="1"/>
  </w:num>
  <w:num w:numId="29">
    <w:abstractNumId w:val="16"/>
  </w:num>
  <w:num w:numId="30">
    <w:abstractNumId w:val="6"/>
  </w:num>
  <w:num w:numId="31">
    <w:abstractNumId w:val="14"/>
  </w:num>
  <w:num w:numId="32">
    <w:abstractNumId w:val="37"/>
  </w:num>
  <w:num w:numId="33">
    <w:abstractNumId w:val="9"/>
  </w:num>
  <w:num w:numId="34">
    <w:abstractNumId w:val="27"/>
  </w:num>
  <w:num w:numId="35">
    <w:abstractNumId w:val="13"/>
  </w:num>
  <w:num w:numId="36">
    <w:abstractNumId w:val="20"/>
  </w:num>
  <w:num w:numId="37">
    <w:abstractNumId w:val="17"/>
  </w:num>
  <w:num w:numId="38">
    <w:abstractNumId w:val="24"/>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57E"/>
    <w:rsid w:val="00007C19"/>
    <w:rsid w:val="0003328F"/>
    <w:rsid w:val="00040C2D"/>
    <w:rsid w:val="000414AC"/>
    <w:rsid w:val="00050970"/>
    <w:rsid w:val="00063F66"/>
    <w:rsid w:val="00065FE8"/>
    <w:rsid w:val="00074543"/>
    <w:rsid w:val="0007757E"/>
    <w:rsid w:val="00081151"/>
    <w:rsid w:val="00087016"/>
    <w:rsid w:val="0009647B"/>
    <w:rsid w:val="000B38CF"/>
    <w:rsid w:val="000B3EC6"/>
    <w:rsid w:val="00127A77"/>
    <w:rsid w:val="001330CF"/>
    <w:rsid w:val="001673B4"/>
    <w:rsid w:val="00167FE5"/>
    <w:rsid w:val="001715BE"/>
    <w:rsid w:val="001848C6"/>
    <w:rsid w:val="0019659B"/>
    <w:rsid w:val="00196E2F"/>
    <w:rsid w:val="001A201A"/>
    <w:rsid w:val="001B0B97"/>
    <w:rsid w:val="001B1A5A"/>
    <w:rsid w:val="001C1B96"/>
    <w:rsid w:val="001C2A2F"/>
    <w:rsid w:val="002023D8"/>
    <w:rsid w:val="002149CC"/>
    <w:rsid w:val="00214A5E"/>
    <w:rsid w:val="00217E07"/>
    <w:rsid w:val="00225041"/>
    <w:rsid w:val="00246BF4"/>
    <w:rsid w:val="00264DCA"/>
    <w:rsid w:val="00266543"/>
    <w:rsid w:val="0026754C"/>
    <w:rsid w:val="002924BB"/>
    <w:rsid w:val="00293939"/>
    <w:rsid w:val="002A1B3F"/>
    <w:rsid w:val="002D5BF4"/>
    <w:rsid w:val="002D6E00"/>
    <w:rsid w:val="002E0B4E"/>
    <w:rsid w:val="002E6C0B"/>
    <w:rsid w:val="002E6DF8"/>
    <w:rsid w:val="003058E5"/>
    <w:rsid w:val="003723A9"/>
    <w:rsid w:val="00390A72"/>
    <w:rsid w:val="003979DD"/>
    <w:rsid w:val="003A2055"/>
    <w:rsid w:val="003A59A3"/>
    <w:rsid w:val="003C58E5"/>
    <w:rsid w:val="003D76AF"/>
    <w:rsid w:val="003F64F6"/>
    <w:rsid w:val="003F7E11"/>
    <w:rsid w:val="00424D2B"/>
    <w:rsid w:val="004314AC"/>
    <w:rsid w:val="00433A3A"/>
    <w:rsid w:val="00437106"/>
    <w:rsid w:val="00443196"/>
    <w:rsid w:val="00443D57"/>
    <w:rsid w:val="00452CE1"/>
    <w:rsid w:val="00456ED6"/>
    <w:rsid w:val="00481657"/>
    <w:rsid w:val="004A144D"/>
    <w:rsid w:val="004A3988"/>
    <w:rsid w:val="004B3C3B"/>
    <w:rsid w:val="004B44C4"/>
    <w:rsid w:val="004B7449"/>
    <w:rsid w:val="004C27F2"/>
    <w:rsid w:val="004C4872"/>
    <w:rsid w:val="004E2276"/>
    <w:rsid w:val="004F4FF7"/>
    <w:rsid w:val="00524CE4"/>
    <w:rsid w:val="00527CFC"/>
    <w:rsid w:val="0053173C"/>
    <w:rsid w:val="00536116"/>
    <w:rsid w:val="00541694"/>
    <w:rsid w:val="00555365"/>
    <w:rsid w:val="005610C2"/>
    <w:rsid w:val="005677B0"/>
    <w:rsid w:val="005719D1"/>
    <w:rsid w:val="00573CA0"/>
    <w:rsid w:val="005822F4"/>
    <w:rsid w:val="0058394B"/>
    <w:rsid w:val="005B3CB5"/>
    <w:rsid w:val="005C3AED"/>
    <w:rsid w:val="005D4053"/>
    <w:rsid w:val="005F5655"/>
    <w:rsid w:val="00623AEC"/>
    <w:rsid w:val="006277BA"/>
    <w:rsid w:val="00660D6E"/>
    <w:rsid w:val="006652D2"/>
    <w:rsid w:val="00683C80"/>
    <w:rsid w:val="006949A3"/>
    <w:rsid w:val="006A65F4"/>
    <w:rsid w:val="006B74EB"/>
    <w:rsid w:val="006C13D1"/>
    <w:rsid w:val="006C35B6"/>
    <w:rsid w:val="006C4112"/>
    <w:rsid w:val="006D5791"/>
    <w:rsid w:val="006F1EBB"/>
    <w:rsid w:val="007130D5"/>
    <w:rsid w:val="00716869"/>
    <w:rsid w:val="00742766"/>
    <w:rsid w:val="007909B7"/>
    <w:rsid w:val="00796BB1"/>
    <w:rsid w:val="007B0D2D"/>
    <w:rsid w:val="007D0386"/>
    <w:rsid w:val="007D0975"/>
    <w:rsid w:val="007E1636"/>
    <w:rsid w:val="007E3F34"/>
    <w:rsid w:val="007F2A9B"/>
    <w:rsid w:val="00810347"/>
    <w:rsid w:val="0081282E"/>
    <w:rsid w:val="00823CFB"/>
    <w:rsid w:val="00830DF2"/>
    <w:rsid w:val="00853DA1"/>
    <w:rsid w:val="00870406"/>
    <w:rsid w:val="00875B02"/>
    <w:rsid w:val="00881423"/>
    <w:rsid w:val="008977C9"/>
    <w:rsid w:val="008A3273"/>
    <w:rsid w:val="008B4554"/>
    <w:rsid w:val="008C16AD"/>
    <w:rsid w:val="008C6A43"/>
    <w:rsid w:val="008C72A2"/>
    <w:rsid w:val="008D14A5"/>
    <w:rsid w:val="008D64A6"/>
    <w:rsid w:val="00932F2C"/>
    <w:rsid w:val="00946ADF"/>
    <w:rsid w:val="0096723A"/>
    <w:rsid w:val="00967EC2"/>
    <w:rsid w:val="00993196"/>
    <w:rsid w:val="00996C27"/>
    <w:rsid w:val="00996E88"/>
    <w:rsid w:val="009B756B"/>
    <w:rsid w:val="009D17A2"/>
    <w:rsid w:val="009F77E7"/>
    <w:rsid w:val="00A36D35"/>
    <w:rsid w:val="00A4422F"/>
    <w:rsid w:val="00A65A01"/>
    <w:rsid w:val="00A67C4D"/>
    <w:rsid w:val="00A948D1"/>
    <w:rsid w:val="00AA1EB9"/>
    <w:rsid w:val="00AC3AE4"/>
    <w:rsid w:val="00AE0D46"/>
    <w:rsid w:val="00AE476C"/>
    <w:rsid w:val="00B02C63"/>
    <w:rsid w:val="00B4157F"/>
    <w:rsid w:val="00B41ECC"/>
    <w:rsid w:val="00B5422F"/>
    <w:rsid w:val="00B558B0"/>
    <w:rsid w:val="00B57AF9"/>
    <w:rsid w:val="00B57C0D"/>
    <w:rsid w:val="00B74ACA"/>
    <w:rsid w:val="00B767EE"/>
    <w:rsid w:val="00B80AFB"/>
    <w:rsid w:val="00B93549"/>
    <w:rsid w:val="00BA100B"/>
    <w:rsid w:val="00BA1B0A"/>
    <w:rsid w:val="00BA3503"/>
    <w:rsid w:val="00BB6BC0"/>
    <w:rsid w:val="00BD6D5E"/>
    <w:rsid w:val="00BE7E6B"/>
    <w:rsid w:val="00BF05AC"/>
    <w:rsid w:val="00BF0B4B"/>
    <w:rsid w:val="00BF1C3D"/>
    <w:rsid w:val="00C12250"/>
    <w:rsid w:val="00C371AF"/>
    <w:rsid w:val="00C4609F"/>
    <w:rsid w:val="00C514AB"/>
    <w:rsid w:val="00C570A0"/>
    <w:rsid w:val="00C66DE0"/>
    <w:rsid w:val="00C671AD"/>
    <w:rsid w:val="00C709A1"/>
    <w:rsid w:val="00C74782"/>
    <w:rsid w:val="00C77D39"/>
    <w:rsid w:val="00C83095"/>
    <w:rsid w:val="00C835AB"/>
    <w:rsid w:val="00C86437"/>
    <w:rsid w:val="00CA40E8"/>
    <w:rsid w:val="00CF3F1F"/>
    <w:rsid w:val="00CF72A4"/>
    <w:rsid w:val="00D17765"/>
    <w:rsid w:val="00D2211E"/>
    <w:rsid w:val="00D329AE"/>
    <w:rsid w:val="00D33AAF"/>
    <w:rsid w:val="00D50477"/>
    <w:rsid w:val="00D56DC9"/>
    <w:rsid w:val="00D57835"/>
    <w:rsid w:val="00D631CA"/>
    <w:rsid w:val="00DA26BD"/>
    <w:rsid w:val="00DA4784"/>
    <w:rsid w:val="00DE7AE7"/>
    <w:rsid w:val="00E06069"/>
    <w:rsid w:val="00E23CC4"/>
    <w:rsid w:val="00E252D5"/>
    <w:rsid w:val="00E36791"/>
    <w:rsid w:val="00E373D4"/>
    <w:rsid w:val="00E477D1"/>
    <w:rsid w:val="00E52229"/>
    <w:rsid w:val="00E538B4"/>
    <w:rsid w:val="00E63CDE"/>
    <w:rsid w:val="00E73A5E"/>
    <w:rsid w:val="00EC1690"/>
    <w:rsid w:val="00EC4455"/>
    <w:rsid w:val="00ED0A2A"/>
    <w:rsid w:val="00EE6AEA"/>
    <w:rsid w:val="00EF35F4"/>
    <w:rsid w:val="00EF4084"/>
    <w:rsid w:val="00EF5B9D"/>
    <w:rsid w:val="00F07DE9"/>
    <w:rsid w:val="00F25455"/>
    <w:rsid w:val="00F662EA"/>
    <w:rsid w:val="00F67390"/>
    <w:rsid w:val="00F8165E"/>
    <w:rsid w:val="00FA0F70"/>
    <w:rsid w:val="00FA385D"/>
    <w:rsid w:val="00FB5805"/>
    <w:rsid w:val="00FC11D8"/>
    <w:rsid w:val="00FD4E06"/>
    <w:rsid w:val="00FD6A38"/>
    <w:rsid w:val="00FE0F43"/>
    <w:rsid w:val="00FE7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D4A44"/>
  <w15:docId w15:val="{464F97D8-2100-49B7-A91D-D4613379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57E"/>
    <w:pPr>
      <w:spacing w:after="0" w:line="240" w:lineRule="auto"/>
    </w:pPr>
    <w:rPr>
      <w:rFonts w:ascii="Times New Roman" w:eastAsia="Calibri" w:hAnsi="Times New Roman" w:cs="Times New Roman"/>
      <w:sz w:val="24"/>
      <w:szCs w:val="24"/>
      <w:lang w:val="en-GB" w:eastAsia="de-DE"/>
    </w:rPr>
  </w:style>
  <w:style w:type="paragraph" w:styleId="Heading1">
    <w:name w:val="heading 1"/>
    <w:basedOn w:val="Normal"/>
    <w:next w:val="Normal"/>
    <w:link w:val="Heading1Char"/>
    <w:uiPriority w:val="9"/>
    <w:qFormat/>
    <w:rsid w:val="008C72A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757E"/>
    <w:rPr>
      <w:rFonts w:cs="Times New Roman"/>
      <w:color w:val="0000FF"/>
      <w:u w:val="single"/>
    </w:rPr>
  </w:style>
  <w:style w:type="paragraph" w:styleId="ListParagraph">
    <w:name w:val="List Paragraph"/>
    <w:basedOn w:val="Normal"/>
    <w:uiPriority w:val="34"/>
    <w:qFormat/>
    <w:rsid w:val="00742766"/>
    <w:pPr>
      <w:ind w:left="720"/>
      <w:contextualSpacing/>
    </w:pPr>
  </w:style>
  <w:style w:type="paragraph" w:styleId="Header">
    <w:name w:val="header"/>
    <w:basedOn w:val="Normal"/>
    <w:link w:val="HeaderChar"/>
    <w:uiPriority w:val="99"/>
    <w:unhideWhenUsed/>
    <w:rsid w:val="00040C2D"/>
    <w:pPr>
      <w:tabs>
        <w:tab w:val="center" w:pos="4680"/>
        <w:tab w:val="right" w:pos="9360"/>
      </w:tabs>
    </w:pPr>
  </w:style>
  <w:style w:type="character" w:customStyle="1" w:styleId="HeaderChar">
    <w:name w:val="Header Char"/>
    <w:basedOn w:val="DefaultParagraphFont"/>
    <w:link w:val="Header"/>
    <w:uiPriority w:val="99"/>
    <w:rsid w:val="00040C2D"/>
    <w:rPr>
      <w:rFonts w:ascii="Times New Roman" w:eastAsia="Calibri" w:hAnsi="Times New Roman" w:cs="Times New Roman"/>
      <w:sz w:val="24"/>
      <w:szCs w:val="24"/>
      <w:lang w:val="en-GB" w:eastAsia="de-DE"/>
    </w:rPr>
  </w:style>
  <w:style w:type="paragraph" w:styleId="Footer">
    <w:name w:val="footer"/>
    <w:basedOn w:val="Normal"/>
    <w:link w:val="FooterChar"/>
    <w:uiPriority w:val="99"/>
    <w:unhideWhenUsed/>
    <w:rsid w:val="00040C2D"/>
    <w:pPr>
      <w:tabs>
        <w:tab w:val="center" w:pos="4680"/>
        <w:tab w:val="right" w:pos="9360"/>
      </w:tabs>
    </w:pPr>
  </w:style>
  <w:style w:type="character" w:customStyle="1" w:styleId="FooterChar">
    <w:name w:val="Footer Char"/>
    <w:basedOn w:val="DefaultParagraphFont"/>
    <w:link w:val="Footer"/>
    <w:uiPriority w:val="99"/>
    <w:rsid w:val="00040C2D"/>
    <w:rPr>
      <w:rFonts w:ascii="Times New Roman" w:eastAsia="Calibri" w:hAnsi="Times New Roman" w:cs="Times New Roman"/>
      <w:sz w:val="24"/>
      <w:szCs w:val="24"/>
      <w:lang w:val="en-GB" w:eastAsia="de-DE"/>
    </w:rPr>
  </w:style>
  <w:style w:type="paragraph" w:styleId="BalloonText">
    <w:name w:val="Balloon Text"/>
    <w:basedOn w:val="Normal"/>
    <w:link w:val="BalloonTextChar"/>
    <w:uiPriority w:val="99"/>
    <w:semiHidden/>
    <w:unhideWhenUsed/>
    <w:rsid w:val="006C13D1"/>
    <w:rPr>
      <w:rFonts w:ascii="Tahoma" w:hAnsi="Tahoma" w:cs="Tahoma"/>
      <w:sz w:val="16"/>
      <w:szCs w:val="16"/>
    </w:rPr>
  </w:style>
  <w:style w:type="character" w:customStyle="1" w:styleId="BalloonTextChar">
    <w:name w:val="Balloon Text Char"/>
    <w:basedOn w:val="DefaultParagraphFont"/>
    <w:link w:val="BalloonText"/>
    <w:uiPriority w:val="99"/>
    <w:semiHidden/>
    <w:rsid w:val="006C13D1"/>
    <w:rPr>
      <w:rFonts w:ascii="Tahoma" w:eastAsia="Calibri" w:hAnsi="Tahoma" w:cs="Tahoma"/>
      <w:sz w:val="16"/>
      <w:szCs w:val="16"/>
      <w:lang w:val="en-GB" w:eastAsia="de-DE"/>
    </w:rPr>
  </w:style>
  <w:style w:type="character" w:styleId="CommentReference">
    <w:name w:val="annotation reference"/>
    <w:basedOn w:val="DefaultParagraphFont"/>
    <w:uiPriority w:val="99"/>
    <w:semiHidden/>
    <w:unhideWhenUsed/>
    <w:rsid w:val="00623AEC"/>
    <w:rPr>
      <w:sz w:val="16"/>
      <w:szCs w:val="16"/>
    </w:rPr>
  </w:style>
  <w:style w:type="paragraph" w:styleId="CommentText">
    <w:name w:val="annotation text"/>
    <w:basedOn w:val="Normal"/>
    <w:link w:val="CommentTextChar"/>
    <w:uiPriority w:val="99"/>
    <w:semiHidden/>
    <w:unhideWhenUsed/>
    <w:rsid w:val="00623AEC"/>
    <w:rPr>
      <w:sz w:val="20"/>
      <w:szCs w:val="20"/>
    </w:rPr>
  </w:style>
  <w:style w:type="character" w:customStyle="1" w:styleId="CommentTextChar">
    <w:name w:val="Comment Text Char"/>
    <w:basedOn w:val="DefaultParagraphFont"/>
    <w:link w:val="CommentText"/>
    <w:uiPriority w:val="99"/>
    <w:semiHidden/>
    <w:rsid w:val="00623AEC"/>
    <w:rPr>
      <w:rFonts w:ascii="Times New Roman" w:eastAsia="Calibri" w:hAnsi="Times New Roman" w:cs="Times New Roman"/>
      <w:sz w:val="20"/>
      <w:szCs w:val="20"/>
      <w:lang w:val="en-GB" w:eastAsia="de-DE"/>
    </w:rPr>
  </w:style>
  <w:style w:type="paragraph" w:styleId="CommentSubject">
    <w:name w:val="annotation subject"/>
    <w:basedOn w:val="CommentText"/>
    <w:next w:val="CommentText"/>
    <w:link w:val="CommentSubjectChar"/>
    <w:uiPriority w:val="99"/>
    <w:semiHidden/>
    <w:unhideWhenUsed/>
    <w:rsid w:val="00623AEC"/>
    <w:rPr>
      <w:b/>
      <w:bCs/>
    </w:rPr>
  </w:style>
  <w:style w:type="character" w:customStyle="1" w:styleId="CommentSubjectChar">
    <w:name w:val="Comment Subject Char"/>
    <w:basedOn w:val="CommentTextChar"/>
    <w:link w:val="CommentSubject"/>
    <w:uiPriority w:val="99"/>
    <w:semiHidden/>
    <w:rsid w:val="00623AEC"/>
    <w:rPr>
      <w:rFonts w:ascii="Times New Roman" w:eastAsia="Calibri" w:hAnsi="Times New Roman" w:cs="Times New Roman"/>
      <w:b/>
      <w:bCs/>
      <w:sz w:val="20"/>
      <w:szCs w:val="20"/>
      <w:lang w:val="en-GB" w:eastAsia="de-DE"/>
    </w:rPr>
  </w:style>
  <w:style w:type="paragraph" w:styleId="NoSpacing">
    <w:name w:val="No Spacing"/>
    <w:uiPriority w:val="1"/>
    <w:qFormat/>
    <w:rsid w:val="00BF0B4B"/>
    <w:pPr>
      <w:spacing w:after="0" w:line="240" w:lineRule="auto"/>
    </w:pPr>
    <w:rPr>
      <w:rFonts w:ascii="Times New Roman" w:eastAsia="Calibri" w:hAnsi="Times New Roman" w:cs="Times New Roman"/>
      <w:sz w:val="24"/>
      <w:szCs w:val="24"/>
      <w:lang w:val="en-GB" w:eastAsia="de-DE"/>
    </w:rPr>
  </w:style>
  <w:style w:type="character" w:customStyle="1" w:styleId="Heading1Char">
    <w:name w:val="Heading 1 Char"/>
    <w:basedOn w:val="DefaultParagraphFont"/>
    <w:link w:val="Heading1"/>
    <w:uiPriority w:val="9"/>
    <w:rsid w:val="008C72A2"/>
    <w:rPr>
      <w:rFonts w:asciiTheme="majorHAnsi" w:eastAsiaTheme="majorEastAsia" w:hAnsiTheme="majorHAnsi" w:cstheme="majorBidi"/>
      <w:color w:val="365F91" w:themeColor="accent1" w:themeShade="BF"/>
      <w:sz w:val="32"/>
      <w:szCs w:val="32"/>
      <w:lang w:val="en-GB" w:eastAsia="de-DE"/>
    </w:rPr>
  </w:style>
  <w:style w:type="paragraph" w:styleId="NormalWeb">
    <w:name w:val="Normal (Web)"/>
    <w:basedOn w:val="Normal"/>
    <w:uiPriority w:val="99"/>
    <w:semiHidden/>
    <w:unhideWhenUsed/>
    <w:rsid w:val="00007C19"/>
    <w:pPr>
      <w:spacing w:before="100" w:beforeAutospacing="1" w:after="100" w:afterAutospacing="1"/>
    </w:pPr>
    <w:rPr>
      <w:rFonts w:eastAsia="Times New Roman"/>
      <w:lang w:val="en-US" w:eastAsia="en-US"/>
    </w:rPr>
  </w:style>
  <w:style w:type="character" w:customStyle="1" w:styleId="7oe">
    <w:name w:val="_7oe"/>
    <w:basedOn w:val="DefaultParagraphFont"/>
    <w:rsid w:val="00007C19"/>
  </w:style>
  <w:style w:type="character" w:customStyle="1" w:styleId="apple-converted-space">
    <w:name w:val="apple-converted-space"/>
    <w:basedOn w:val="DefaultParagraphFont"/>
    <w:rsid w:val="00007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031913">
      <w:bodyDiv w:val="1"/>
      <w:marLeft w:val="0"/>
      <w:marRight w:val="0"/>
      <w:marTop w:val="0"/>
      <w:marBottom w:val="0"/>
      <w:divBdr>
        <w:top w:val="none" w:sz="0" w:space="0" w:color="auto"/>
        <w:left w:val="none" w:sz="0" w:space="0" w:color="auto"/>
        <w:bottom w:val="none" w:sz="0" w:space="0" w:color="auto"/>
        <w:right w:val="none" w:sz="0" w:space="0" w:color="auto"/>
      </w:divBdr>
    </w:div>
    <w:div w:id="116936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5</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Zura</cp:lastModifiedBy>
  <cp:revision>8</cp:revision>
  <cp:lastPrinted>2017-01-14T18:22:00Z</cp:lastPrinted>
  <dcterms:created xsi:type="dcterms:W3CDTF">2017-02-17T11:44:00Z</dcterms:created>
  <dcterms:modified xsi:type="dcterms:W3CDTF">2017-03-06T09:05:00Z</dcterms:modified>
</cp:coreProperties>
</file>